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 п. Шушенское</w:t>
      </w:r>
    </w:p>
    <w:p w:rsidR="00624558" w:rsidRDefault="0062455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4558" w:rsidRDefault="00624558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624558" w:rsidRDefault="00624558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624558" w:rsidRDefault="00624558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624558" w:rsidRDefault="00624558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624558" w:rsidRDefault="00624558">
      <w:pPr>
        <w:ind w:left="708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Педагогическая практика</w:t>
      </w:r>
    </w:p>
    <w:p w:rsidR="00624558" w:rsidRDefault="00624558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«Система работы  учителя-логопеда с родителями детей с речевыми нарушениями»</w:t>
      </w:r>
    </w:p>
    <w:p w:rsidR="00624558" w:rsidRDefault="00624558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624558" w:rsidRDefault="00624558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24558" w:rsidRDefault="00624558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24558" w:rsidRDefault="00624558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24558" w:rsidRDefault="00624558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24558" w:rsidRDefault="00624558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4558" w:rsidRDefault="0062455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24558" w:rsidRDefault="0062455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4558" w:rsidRDefault="0062455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4558" w:rsidRDefault="0062455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Руководители:</w:t>
      </w:r>
    </w:p>
    <w:p w:rsidR="00624558" w:rsidRDefault="006245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 – логопед - </w:t>
      </w:r>
      <w:r>
        <w:rPr>
          <w:rFonts w:ascii="Times New Roman" w:hAnsi="Times New Roman"/>
          <w:sz w:val="28"/>
          <w:szCs w:val="28"/>
        </w:rPr>
        <w:t>Журавлева А.В.</w:t>
      </w: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624558" w:rsidRDefault="006245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взаимодействие учителя - логопеда с семьями детей, имеющих речевые недостатки, является наиболее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актуальной.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умениями. </w:t>
      </w:r>
      <w:r>
        <w:rPr>
          <w:rFonts w:ascii="Times New Roman" w:hAnsi="Times New Roman"/>
          <w:sz w:val="28"/>
          <w:szCs w:val="28"/>
        </w:rPr>
        <w:t xml:space="preserve">Низкая осведомленность родителей в вопросе  патологии и коррекции речи, недооценка важности  раннего выявления речевых дефектов, ложные установки   в отношении речи детей, говорят  о необходимости совместной работы с семьей на всех этапах коррекции.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одна педагогическая система не может быть в полной мере эффективной, если в ней не задействована семья.</w:t>
      </w:r>
      <w:r>
        <w:rPr>
          <w:rFonts w:ascii="Times New Roman" w:hAnsi="Times New Roman"/>
          <w:sz w:val="28"/>
          <w:szCs w:val="28"/>
        </w:rPr>
        <w:t xml:space="preserve"> Включение родителей в педагогический процесс является важнейшим условием полноценного речевого развития ребенка. Является неотъемлемой частью коррекционной работы тщательно спланированной, регулярной и целенаправленной. Правильно организованная совместная работа поможет оптимизировать коррекционный процесс. </w:t>
      </w:r>
      <w:r>
        <w:rPr>
          <w:rFonts w:ascii="Arial" w:hAnsi="Arial" w:cs="Arial"/>
          <w:color w:val="212529"/>
          <w:sz w:val="32"/>
          <w:szCs w:val="32"/>
          <w:shd w:val="clear" w:color="auto" w:fill="F4F4F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оказания квалифицированной логопедической помощи детям с нарушениями в развитии речи необходимо разработать и внедрить в практику дошкольных образовательных организаций эффективную модель взаимодействия учителя-логопеда с семьей в целях создания единого коррекционно-развивающего пространства как в ДОУ, так и в домашних условиях.</w:t>
      </w:r>
    </w:p>
    <w:p w:rsidR="00624558" w:rsidRDefault="006245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вовлечение родителей </w:t>
      </w:r>
      <w:r w:rsidR="000E5FD2">
        <w:rPr>
          <w:rFonts w:ascii="Times New Roman" w:hAnsi="Times New Roman"/>
          <w:sz w:val="28"/>
          <w:szCs w:val="28"/>
        </w:rPr>
        <w:t xml:space="preserve">детей с нарушением речи </w:t>
      </w:r>
      <w:r>
        <w:rPr>
          <w:rFonts w:ascii="Times New Roman" w:hAnsi="Times New Roman"/>
          <w:sz w:val="28"/>
          <w:szCs w:val="28"/>
        </w:rPr>
        <w:t>в коррекционно-образовательный процесс</w:t>
      </w:r>
      <w:r w:rsidR="000E5F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24558" w:rsidRDefault="0062455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Установление  партнерских отношений с родителями дошкольников;</w:t>
      </w:r>
    </w:p>
    <w:p w:rsidR="00624558" w:rsidRDefault="0062455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мотивации к участию в коррекционно-образовательном процессе.</w:t>
      </w:r>
    </w:p>
    <w:p w:rsidR="00624558" w:rsidRDefault="0062455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Повышения уровня педагогической компетенции родителей по вопросам коррекции речевого развития. </w:t>
      </w:r>
    </w:p>
    <w:p w:rsidR="00624558" w:rsidRDefault="0062455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Обучение родителей логопедическим приемам.</w:t>
      </w:r>
    </w:p>
    <w:p w:rsidR="00624558" w:rsidRDefault="00624558">
      <w:pPr>
        <w:pStyle w:val="ab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4558" w:rsidRDefault="006245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работы с родителями:</w:t>
      </w: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-сотрудничество</w:t>
      </w:r>
      <w:r>
        <w:rPr>
          <w:rFonts w:ascii="Times New Roman" w:hAnsi="Times New Roman"/>
          <w:sz w:val="28"/>
          <w:szCs w:val="28"/>
        </w:rPr>
        <w:t xml:space="preserve"> - видит в родителях не объект своего воздействия, а равноправных партнеров по коррекционному процессу; </w:t>
      </w: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-индивидуализация</w:t>
      </w:r>
      <w:r>
        <w:rPr>
          <w:rFonts w:ascii="Times New Roman" w:hAnsi="Times New Roman"/>
          <w:sz w:val="28"/>
          <w:szCs w:val="28"/>
        </w:rPr>
        <w:t xml:space="preserve">-ориентация на культурный и образовательный уровень семьи, стиль семейного воспитания, тип взаимоотношений в семье, наличие заинтересованности и понимания со стороны родителей проблем своего ребенка; </w:t>
      </w:r>
    </w:p>
    <w:p w:rsidR="008151A7" w:rsidRPr="00A81D19" w:rsidRDefault="00624558" w:rsidP="008151A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комплексность</w:t>
      </w:r>
      <w:r>
        <w:rPr>
          <w:rFonts w:ascii="Times New Roman" w:hAnsi="Times New Roman"/>
          <w:sz w:val="28"/>
          <w:szCs w:val="28"/>
        </w:rPr>
        <w:t xml:space="preserve"> – координация взаимосвязи родителей с другими специалистами (врачами, психологами), так как преодоление речевого расстройства часто является комплексной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проблемой</w:t>
      </w:r>
      <w:r w:rsidR="008151A7" w:rsidRPr="008151A7">
        <w:rPr>
          <w:rFonts w:ascii="Times New Roman" w:hAnsi="Times New Roman"/>
          <w:i/>
          <w:sz w:val="28"/>
          <w:szCs w:val="28"/>
        </w:rPr>
        <w:t xml:space="preserve"> </w:t>
      </w:r>
    </w:p>
    <w:p w:rsidR="00624558" w:rsidRPr="008151A7" w:rsidRDefault="008151A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1A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-</w:t>
      </w:r>
      <w:r w:rsidRPr="008151A7">
        <w:rPr>
          <w:rFonts w:ascii="Times New Roman" w:hAnsi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непрерывность и эффективность обратной связи</w:t>
      </w:r>
      <w:r w:rsidRPr="008151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- осуществление учителем-логопедом ненавязчивого и опосредованного </w:t>
      </w:r>
      <w:proofErr w:type="gramStart"/>
      <w:r w:rsidRPr="008151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8151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ходом и качеством проведения </w:t>
      </w:r>
      <w:hyperlink r:id="rId5" w:tooltip="Коррекционная работа" w:history="1">
        <w:r w:rsidRPr="008151A7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коррекционной работы</w:t>
        </w:r>
      </w:hyperlink>
      <w:r w:rsidRPr="008151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в семье;</w:t>
      </w: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эффективного решения данных задач необходимо всесторонне изучить семью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микросистему:</w:t>
      </w: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тип семейного воспитания;</w:t>
      </w: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-позиция родителя по отношению к ребёнку; </w:t>
      </w: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всех членов семьи в воспитании ребёнка.</w:t>
      </w:r>
    </w:p>
    <w:p w:rsidR="00624558" w:rsidRDefault="0062455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Этапы работы по реализации педагогической практики.</w:t>
      </w:r>
    </w:p>
    <w:p w:rsidR="00624558" w:rsidRDefault="00624558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модели взаимосвязи учителя- логопеда с родителями; </w:t>
      </w:r>
    </w:p>
    <w:p w:rsidR="00624558" w:rsidRDefault="00624558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системы работы с родителями;</w:t>
      </w:r>
    </w:p>
    <w:p w:rsidR="00624558" w:rsidRDefault="00624558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плана мероприятий направленных на включенность родителей в коррекционный процесс;</w:t>
      </w:r>
    </w:p>
    <w:p w:rsidR="00624558" w:rsidRDefault="00624558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мониторинга  вовлеченности  родителей в </w:t>
      </w:r>
      <w:proofErr w:type="spellStart"/>
      <w:r>
        <w:rPr>
          <w:rFonts w:ascii="Times New Roman" w:hAnsi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образовательный процесс. </w:t>
      </w: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ind w:left="7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Модель взаимосвязи учителя- логопеда с родителями</w:t>
      </w:r>
    </w:p>
    <w:p w:rsidR="00624558" w:rsidRDefault="006A01E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shape_0" o:spid="_x0000_s1026" type="#_x0000_t99" style="position:absolute;left:0;text-align:left;margin-left:88.85pt;margin-top:-21pt;width:119.4pt;height:207.05pt;rotation:5510984fd;flip:x;z-index:251649024;visibility:visible;mso-wrap-style:none;v-text-anchor:middle" adj="-11587559" filled="f">
            <v:fill o:detectmouseclick="t"/>
            <v:stroke joinstyle="round"/>
          </v:shape>
        </w:pict>
      </w:r>
    </w:p>
    <w:p w:rsidR="00624558" w:rsidRDefault="006A01E0">
      <w:pPr>
        <w:rPr>
          <w:rFonts w:ascii="Times New Roman" w:hAnsi="Times New Roman"/>
        </w:rPr>
      </w:pPr>
      <w:r w:rsidRPr="006A01E0">
        <w:rPr>
          <w:noProof/>
          <w:lang w:eastAsia="ru-RU"/>
        </w:rPr>
        <w:pict>
          <v:shape id="_x0000_s1027" type="#_x0000_t99" style="position:absolute;margin-left:144.05pt;margin-top:-33.25pt;width:117pt;height:189pt;rotation:17463452fd;flip:x;z-index:251660288;visibility:visible;mso-wrap-style:none;v-text-anchor:middle" adj="-11496960" filled="f">
            <v:fill o:detectmouseclick="t"/>
            <v:stroke joinstyle="round"/>
          </v:shape>
        </w:pict>
      </w:r>
    </w:p>
    <w:p w:rsidR="00624558" w:rsidRDefault="00624558">
      <w:pPr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24558" w:rsidRDefault="00624558">
      <w:pPr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Ребенок</w:t>
      </w:r>
    </w:p>
    <w:p w:rsidR="00624558" w:rsidRDefault="00624558">
      <w:pPr>
        <w:tabs>
          <w:tab w:val="left" w:pos="2280"/>
        </w:tabs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Логопед </w:t>
      </w:r>
      <w:r>
        <w:rPr>
          <w:rFonts w:ascii="Times New Roman" w:hAnsi="Times New Roman"/>
          <w:sz w:val="28"/>
          <w:szCs w:val="28"/>
        </w:rPr>
        <w:tab/>
        <w:t xml:space="preserve">             Родитель        </w:t>
      </w:r>
    </w:p>
    <w:p w:rsidR="00624558" w:rsidRDefault="00624558">
      <w:pPr>
        <w:ind w:left="72"/>
        <w:jc w:val="both"/>
        <w:rPr>
          <w:rFonts w:ascii="Times New Roman" w:hAnsi="Times New Roman"/>
          <w:sz w:val="28"/>
          <w:szCs w:val="28"/>
        </w:rPr>
      </w:pPr>
    </w:p>
    <w:p w:rsidR="00624558" w:rsidRDefault="006A01E0" w:rsidP="00666118">
      <w:pPr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rect id="_x0000_s1028" style="position:absolute;left:0;text-align:left;margin-left:4in;margin-top:53.75pt;width:139pt;height:41pt;z-index:251646976" strokeweight="0">
            <v:textbox style="mso-next-textbox:#_x0000_s1028">
              <w:txbxContent>
                <w:p w:rsidR="00624558" w:rsidRDefault="00624558">
                  <w:pPr>
                    <w:pStyle w:val="FrameContents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Коррекционно-обучающая</w:t>
                  </w:r>
                </w:p>
              </w:txbxContent>
            </v:textbox>
          </v:rect>
        </w:pict>
      </w:r>
      <w:r w:rsidRPr="006A01E0">
        <w:rPr>
          <w:noProof/>
          <w:lang w:eastAsia="ru-RU"/>
        </w:rPr>
        <w:pict>
          <v:rect id="_x0000_s1029" style="position:absolute;left:0;text-align:left;margin-left:117pt;margin-top:-.25pt;width:157pt;height:54pt;z-index:251644928" strokeweight="0">
            <v:textbox style="mso-next-textbox:#_x0000_s1029">
              <w:txbxContent>
                <w:p w:rsidR="00624558" w:rsidRPr="00666118" w:rsidRDefault="00624558">
                  <w:pPr>
                    <w:pStyle w:val="FrameContents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611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Направления работы</w:t>
                  </w:r>
                </w:p>
              </w:txbxContent>
            </v:textbox>
          </v:rect>
        </w:pict>
      </w:r>
      <w:r w:rsidRPr="006A01E0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79pt;margin-top:16.2pt;width:18pt;height:9pt;rotation:2764772fd;z-index:251670528">
            <w10:wrap type="square"/>
          </v:shape>
        </w:pict>
      </w:r>
      <w:r w:rsidRPr="006A01E0">
        <w:rPr>
          <w:noProof/>
          <w:lang w:eastAsia="ru-RU"/>
        </w:rPr>
        <w:pict>
          <v:shape id="_x0000_s1031" type="#_x0000_t13" style="position:absolute;left:0;text-align:left;margin-left:94.5pt;margin-top:11.7pt;width:18pt;height:9pt;rotation:8188023fd;z-index:251669504">
            <w10:wrap type="square"/>
          </v:shape>
        </w:pict>
      </w:r>
    </w:p>
    <w:p w:rsidR="00624558" w:rsidRDefault="006A01E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rect id="_x0000_s1032" style="position:absolute;left:0;text-align:left;margin-left:-36pt;margin-top:5.7pt;width:139pt;height:41pt;z-index:251645952" strokeweight="0">
            <v:textbox style="mso-next-textbox:#_x0000_s1032">
              <w:txbxContent>
                <w:p w:rsidR="00624558" w:rsidRDefault="00624558">
                  <w:pPr>
                    <w:pStyle w:val="FrameContents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Консультативно-просветительная</w:t>
                  </w:r>
                </w:p>
              </w:txbxContent>
            </v:textbox>
          </v:rect>
        </w:pict>
      </w:r>
    </w:p>
    <w:p w:rsidR="00624558" w:rsidRDefault="006A01E0">
      <w:pPr>
        <w:tabs>
          <w:tab w:val="left" w:pos="3080"/>
        </w:tabs>
        <w:ind w:left="72"/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shape id="_x0000_s1033" type="#_x0000_t13" style="position:absolute;left:0;text-align:left;margin-left:391.5pt;margin-top:26.7pt;width:18pt;height:9pt;rotation:90;z-index:251666432">
            <w10:wrap type="square"/>
          </v:shape>
        </w:pict>
      </w:r>
      <w:r w:rsidRPr="006A01E0">
        <w:rPr>
          <w:noProof/>
          <w:lang w:eastAsia="ru-RU"/>
        </w:rPr>
        <w:pict>
          <v:shape id="_x0000_s1034" type="#_x0000_t13" style="position:absolute;left:0;text-align:left;margin-left:283.5pt;margin-top:26.7pt;width:18pt;height:9pt;rotation:90;z-index:251665408">
            <w10:wrap type="square"/>
          </v:shape>
        </w:pict>
      </w:r>
      <w:r w:rsidRPr="006A01E0">
        <w:rPr>
          <w:noProof/>
          <w:lang w:eastAsia="ru-RU"/>
        </w:rPr>
        <w:pict>
          <v:shape id="_x0000_s1035" type="#_x0000_t13" style="position:absolute;left:0;text-align:left;margin-left:76.5pt;margin-top:26.7pt;width:18pt;height:9pt;rotation:90;z-index:251664384">
            <w10:wrap type="square"/>
          </v:shape>
        </w:pict>
      </w:r>
      <w:r w:rsidRPr="006A01E0">
        <w:rPr>
          <w:noProof/>
          <w:lang w:eastAsia="ru-RU"/>
        </w:rPr>
        <w:pict>
          <v:shape id="_x0000_s1036" type="#_x0000_t13" style="position:absolute;left:0;text-align:left;margin-left:-4.5pt;margin-top:26.7pt;width:18pt;height:9pt;rotation:90;z-index:251663360">
            <w10:wrap type="square"/>
          </v:shape>
        </w:pict>
      </w:r>
      <w:r w:rsidR="00624558">
        <w:rPr>
          <w:rFonts w:ascii="Times New Roman" w:hAnsi="Times New Roman"/>
          <w:sz w:val="28"/>
          <w:szCs w:val="28"/>
        </w:rPr>
        <w:tab/>
      </w:r>
    </w:p>
    <w:p w:rsidR="00624558" w:rsidRDefault="006A01E0">
      <w:pPr>
        <w:tabs>
          <w:tab w:val="left" w:pos="3080"/>
        </w:tabs>
        <w:ind w:left="72"/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shape id="shapetype_32" o:spid="_x0000_s1037" style="position:absolute;left:0;text-align:left;margin-left:0;margin-top:0;width:50pt;height:50pt;z-index:251648000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Pr="006A01E0">
        <w:rPr>
          <w:noProof/>
          <w:lang w:eastAsia="ru-RU"/>
        </w:rPr>
        <w:pict>
          <v:shape id="_x0000_s1038" type="#_x0000_t99" style="position:absolute;left:0;text-align:left;margin-left:349.95pt;margin-top:3.6pt;width:0;height:154.95pt;z-index:251650048;visibility:visible;mso-wrap-style:none;v-text-anchor:middle" filled="f">
            <v:fill o:detectmouseclick="t"/>
            <v:stroke joinstyle="round"/>
          </v:shape>
        </w:pict>
      </w:r>
      <w:r w:rsidRPr="006A01E0">
        <w:rPr>
          <w:noProof/>
          <w:lang w:eastAsia="ru-RU"/>
        </w:rPr>
        <w:pict>
          <v:rect id="_x0000_s1039" style="position:absolute;left:0;text-align:left;margin-left:-71.05pt;margin-top:15.6pt;width:102pt;height:128pt;z-index:251651072" strokeweight="0">
            <v:textbox style="mso-next-textbox:#_x0000_s1039">
              <w:txbxContent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Коллективные формы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-родительские собрания 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A01E0">
        <w:rPr>
          <w:noProof/>
          <w:lang w:eastAsia="ru-RU"/>
        </w:rPr>
        <w:pict>
          <v:rect id="_x0000_s1040" style="position:absolute;left:0;text-align:left;margin-left:38.95pt;margin-top:15.6pt;width:109pt;height:128pt;z-index:251652096" strokeweight="0">
            <v:textbox style="mso-next-textbox:#_x0000_s1040">
              <w:txbxContent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Индивидуальные формы </w:t>
                  </w:r>
                </w:p>
                <w:p w:rsidR="00624558" w:rsidRDefault="00624558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-индивидуальные </w:t>
                  </w:r>
                </w:p>
                <w:p w:rsidR="00624558" w:rsidRDefault="00624558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«пятиминутки»</w:t>
                  </w:r>
                </w:p>
                <w:p w:rsidR="00624558" w:rsidRDefault="00624558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анкетирование </w:t>
                  </w:r>
                </w:p>
                <w:p w:rsidR="00624558" w:rsidRDefault="00624558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-буклеты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A01E0">
        <w:rPr>
          <w:noProof/>
          <w:lang w:eastAsia="ru-RU"/>
        </w:rPr>
        <w:pict>
          <v:rect id="_x0000_s1041" style="position:absolute;left:0;text-align:left;margin-left:237.95pt;margin-top:15.6pt;width:102pt;height:128pt;z-index:251653120" strokeweight="0">
            <v:textbox style="mso-next-textbox:#_x0000_s1041">
              <w:txbxContent>
                <w:p w:rsidR="00624558" w:rsidRDefault="00624558">
                  <w:pPr>
                    <w:pStyle w:val="FrameContents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Коллективные формы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семинары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рактикумы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-мастер класс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-тренинги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A01E0">
        <w:rPr>
          <w:noProof/>
          <w:lang w:eastAsia="ru-RU"/>
        </w:rPr>
        <w:pict>
          <v:rect id="_x0000_s1042" style="position:absolute;left:0;text-align:left;margin-left:362.95pt;margin-top:15.6pt;width:113pt;height:128pt;z-index:251654144" strokeweight="0">
            <v:textbox style="mso-next-textbox:#_x0000_s1042">
              <w:txbxContent>
                <w:p w:rsidR="00624558" w:rsidRDefault="00624558">
                  <w:pPr>
                    <w:pStyle w:val="FrameContents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 формы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домашние рабочие тетради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проведения занятий 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4558" w:rsidRDefault="00624558">
      <w:pPr>
        <w:tabs>
          <w:tab w:val="left" w:pos="3080"/>
        </w:tabs>
        <w:ind w:left="72"/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tabs>
          <w:tab w:val="left" w:pos="2020"/>
        </w:tabs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4558" w:rsidRDefault="00624558">
      <w:pPr>
        <w:tabs>
          <w:tab w:val="left" w:pos="2020"/>
        </w:tabs>
        <w:ind w:left="72"/>
        <w:jc w:val="both"/>
        <w:rPr>
          <w:rFonts w:ascii="Times New Roman" w:hAnsi="Times New Roman"/>
          <w:sz w:val="28"/>
          <w:szCs w:val="28"/>
        </w:rPr>
      </w:pPr>
    </w:p>
    <w:p w:rsidR="00624558" w:rsidRDefault="006A01E0">
      <w:pPr>
        <w:tabs>
          <w:tab w:val="left" w:pos="2020"/>
        </w:tabs>
        <w:ind w:left="72"/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shape id="_x0000_s1043" type="#_x0000_t13" style="position:absolute;left:0;text-align:left;margin-left:364.5pt;margin-top:28.1pt;width:18pt;height:9pt;rotation:90;z-index:251668480">
            <w10:wrap type="square"/>
          </v:shape>
        </w:pict>
      </w:r>
      <w:r w:rsidRPr="006A01E0">
        <w:rPr>
          <w:noProof/>
          <w:lang w:eastAsia="ru-RU"/>
        </w:rPr>
        <w:pict>
          <v:shape id="_x0000_s1044" type="#_x0000_t13" style="position:absolute;left:0;text-align:left;margin-left:49.5pt;margin-top:28.1pt;width:18pt;height:9pt;rotation:90;z-index:251667456">
            <w10:wrap type="square"/>
          </v:shape>
        </w:pict>
      </w:r>
    </w:p>
    <w:p w:rsidR="00624558" w:rsidRDefault="006A01E0">
      <w:pPr>
        <w:tabs>
          <w:tab w:val="left" w:pos="2020"/>
        </w:tabs>
        <w:ind w:left="72"/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rect id="_x0000_s1045" style="position:absolute;left:0;text-align:left;margin-left:0;margin-top:13.1pt;width:100.95pt;height:110pt;z-index:251655168" strokeweight="0">
            <v:textbox>
              <w:txbxContent>
                <w:p w:rsidR="00624558" w:rsidRDefault="00624558">
                  <w:pPr>
                    <w:pStyle w:val="FrameContents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Наглядные формы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-страница логопеда на сайте ДОУ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речевой уголок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A01E0">
        <w:rPr>
          <w:noProof/>
          <w:lang w:eastAsia="ru-RU"/>
        </w:rPr>
        <w:pict>
          <v:rect id="_x0000_s1046" style="position:absolute;left:0;text-align:left;margin-left:308.95pt;margin-top:16.05pt;width:100.95pt;height:112pt;z-index:251656192" strokeweight="0">
            <v:textbox>
              <w:txbxContent>
                <w:p w:rsidR="00624558" w:rsidRDefault="00624558">
                  <w:pPr>
                    <w:pStyle w:val="FrameContents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Наглядные формы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задания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-открытый показ занятия 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4558" w:rsidRDefault="00624558">
      <w:pPr>
        <w:tabs>
          <w:tab w:val="left" w:pos="6960"/>
        </w:tabs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4558" w:rsidRDefault="006A01E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rect id="_x0000_s1047" style="position:absolute;left:0;text-align:left;margin-left:126pt;margin-top:19.1pt;width:139pt;height:41pt;z-index:251657216" strokeweight="0">
            <v:textbox>
              <w:txbxContent>
                <w:p w:rsidR="00624558" w:rsidRDefault="00624558">
                  <w:pPr>
                    <w:pStyle w:val="FrameContents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Мониторинговая</w:t>
                  </w:r>
                </w:p>
              </w:txbxContent>
            </v:textbox>
          </v:rect>
        </w:pict>
      </w:r>
    </w:p>
    <w:p w:rsidR="00624558" w:rsidRDefault="00624558">
      <w:pPr>
        <w:ind w:left="72"/>
        <w:jc w:val="both"/>
        <w:rPr>
          <w:rFonts w:ascii="Times New Roman" w:hAnsi="Times New Roman"/>
          <w:sz w:val="28"/>
          <w:szCs w:val="28"/>
        </w:rPr>
      </w:pPr>
    </w:p>
    <w:p w:rsidR="00624558" w:rsidRDefault="006A01E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6A01E0">
        <w:rPr>
          <w:noProof/>
          <w:lang w:eastAsia="ru-RU"/>
        </w:rPr>
        <w:pict>
          <v:shape id="_x0000_s1048" type="#_x0000_t13" style="position:absolute;left:0;text-align:left;margin-left:225pt;margin-top:16.05pt;width:27pt;height:9pt;rotation:90;z-index:251662336">
            <w10:wrap type="square"/>
          </v:shape>
        </w:pict>
      </w:r>
      <w:r w:rsidRPr="006A01E0">
        <w:rPr>
          <w:noProof/>
          <w:lang w:eastAsia="ru-RU"/>
        </w:rPr>
        <w:pict>
          <v:shape id="_x0000_s1049" type="#_x0000_t13" style="position:absolute;left:0;text-align:left;margin-left:135pt;margin-top:16.05pt;width:27pt;height:9pt;rotation:90;z-index:251661312">
            <w10:wrap type="square"/>
          </v:shape>
        </w:pict>
      </w:r>
    </w:p>
    <w:p w:rsidR="00624558" w:rsidRDefault="00624558">
      <w:pPr>
        <w:tabs>
          <w:tab w:val="left" w:pos="3540"/>
        </w:tabs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1E0" w:rsidRPr="006A01E0">
        <w:rPr>
          <w:noProof/>
          <w:lang w:eastAsia="ru-RU"/>
        </w:rPr>
        <w:pict>
          <v:rect id="_x0000_s1050" style="position:absolute;left:0;text-align:left;margin-left:85.95pt;margin-top:6.35pt;width:107pt;height:2in;z-index:251658240;mso-position-horizontal-relative:text;mso-position-vertical-relative:text" strokeweight="0">
            <v:textbox>
              <w:txbxContent>
                <w:p w:rsidR="00624558" w:rsidRDefault="00624558">
                  <w:pPr>
                    <w:pStyle w:val="FrameContents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Коллективные формы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-проведение открытого фронтального занятия 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речевые праздники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A01E0" w:rsidRPr="006A01E0">
        <w:rPr>
          <w:noProof/>
          <w:lang w:eastAsia="ru-RU"/>
        </w:rPr>
        <w:pict>
          <v:rect id="_x0000_s1051" style="position:absolute;left:0;text-align:left;margin-left:210.15pt;margin-top:6.35pt;width:118pt;height:141pt;z-index:251659264;mso-position-horizontal-relative:text;mso-position-vertical-relative:text" strokeweight="0">
            <v:textbox>
              <w:txbxContent>
                <w:p w:rsidR="00624558" w:rsidRDefault="00624558">
                  <w:pPr>
                    <w:pStyle w:val="FrameContents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 формы</w:t>
                  </w:r>
                </w:p>
                <w:p w:rsidR="00624558" w:rsidRDefault="00624558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анкетирование </w:t>
                  </w:r>
                </w:p>
                <w:p w:rsidR="00624558" w:rsidRDefault="00624558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-мониторинг удовлетворенности  родителей работой логопеда</w:t>
                  </w:r>
                </w:p>
                <w:p w:rsidR="00624558" w:rsidRDefault="00624558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24558" w:rsidRDefault="00624558">
                  <w:pPr>
                    <w:pStyle w:val="FrameContents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4558" w:rsidRDefault="00624558">
      <w:pPr>
        <w:tabs>
          <w:tab w:val="left" w:pos="3540"/>
        </w:tabs>
        <w:ind w:left="72"/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tabs>
          <w:tab w:val="left" w:pos="3540"/>
        </w:tabs>
        <w:ind w:left="72"/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ind w:left="72"/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Система работы с родителями должна быть выстроена так, чтобы охватывала все направления в речевом развитии ребенка. 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 рамках консультативно-просветительского направления осуществляется: </w:t>
      </w:r>
    </w:p>
    <w:p w:rsidR="00624558" w:rsidRDefault="00624558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родителей с результатами логопедического обследования; формирование оценки состояния речи ребёнка в данный период его развития;</w:t>
      </w:r>
    </w:p>
    <w:p w:rsidR="00624558" w:rsidRDefault="00624558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положительной мотивации к взаимодействию с педагогом, активизация заинтересованности в коррекционных занятиях;</w:t>
      </w:r>
    </w:p>
    <w:p w:rsidR="00624558" w:rsidRDefault="00624558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методами коррекционно-развивающего воздействия;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работы: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Родительское собрание.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Родительское собрание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 из самых эффективных и познавательных форм работы с семьей. </w:t>
      </w:r>
      <w:proofErr w:type="gramStart"/>
      <w:r>
        <w:rPr>
          <w:rFonts w:ascii="Times New Roman" w:hAnsi="Times New Roman"/>
          <w:sz w:val="28"/>
          <w:szCs w:val="28"/>
        </w:rPr>
        <w:t>Родительское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тщательно готовятся и анализируется. Собрание назначается на время удобное для родителей. Тема собрания сообщается заранее, чтобы родители сумели с ней познакомиться и обсудить друг с другом. Первое родительское собрание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сентябре по результатам углубленного обследования детей структуру первого собрания входит: </w:t>
      </w:r>
    </w:p>
    <w:p w:rsidR="00624558" w:rsidRDefault="00624558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для сбора анамнеза </w:t>
      </w:r>
    </w:p>
    <w:p w:rsidR="00624558" w:rsidRDefault="00624558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сообщается сведения из онтогенеза и </w:t>
      </w:r>
      <w:proofErr w:type="spellStart"/>
      <w:r>
        <w:rPr>
          <w:rFonts w:ascii="Times New Roman" w:hAnsi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речи; </w:t>
      </w:r>
    </w:p>
    <w:p w:rsidR="00624558" w:rsidRDefault="00624558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содержание коррекционной работы с детьми в логопедической группе. </w:t>
      </w:r>
    </w:p>
    <w:p w:rsidR="00624558" w:rsidRDefault="00624558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плана совместной работы в период </w:t>
      </w:r>
      <w:proofErr w:type="spellStart"/>
      <w:r>
        <w:rPr>
          <w:rFonts w:ascii="Times New Roman" w:hAnsi="Times New Roman"/>
          <w:sz w:val="28"/>
          <w:szCs w:val="28"/>
        </w:rPr>
        <w:t>коррекционной-образоватешльной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Второе родительское собрание направлено на анализ проделанной работы за первое полугодие. Акцентируется внимание на важность участия в семьи в логопедической работе и значимость их помощи в этом деле. Учитывается все пожелания родителей для дальнейшей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и вносятся необходимые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изменения. Третье родительское собрание проводится в конце учебного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где озвучивается анализ проведенной работы за год, достижения детей в речевом развитии.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Речевой уголок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Приёмная группы размещается полезная информация, которую пришедшие родители имеют возможность изучить, пока дети одевается. Эта информация находится в папках или в папках- передвижках. Информация обновляется каждую неделю,  имея свою системность и тематику.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Анкетирование родителей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позволяет выявить уровень компетенции родителей в вопросах речевого развития детей, установить обратную связь, проанализировать эффективность работы с родителями в процессе организации коррекционно-развивающей деятельности.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Индивидуальные пятиминутки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Индивидуальные пятиминутки проводятся с родителями утренние часы по волнующим вопросам родителей или вопросам правильного выполнения домашнего задания.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Консультация на сайте ДОУ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странице логопеда систематически выставляется </w:t>
      </w:r>
      <w:proofErr w:type="spellStart"/>
      <w:r>
        <w:rPr>
          <w:rFonts w:ascii="Times New Roman" w:hAnsi="Times New Roman"/>
          <w:sz w:val="28"/>
          <w:szCs w:val="28"/>
        </w:rPr>
        <w:t>онлайн-консультации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родители  могут ознакомиться и узнать для себя нужную информацию. Информация о проведении консультации на сайте находится на доске объявлений для родителей.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sz w:val="28"/>
          <w:szCs w:val="28"/>
        </w:rPr>
      </w:pPr>
    </w:p>
    <w:p w:rsidR="00624558" w:rsidRDefault="0062455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Коррекционно-обучающая 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предполагает:</w:t>
      </w:r>
    </w:p>
    <w:p w:rsidR="00624558" w:rsidRDefault="00624558">
      <w:pPr>
        <w:numPr>
          <w:ilvl w:val="0"/>
          <w:numId w:val="3"/>
        </w:numPr>
        <w:shd w:val="clear" w:color="auto" w:fill="FFFFFF"/>
        <w:spacing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родителей к акт</w:t>
      </w:r>
      <w:r w:rsidR="000E5FD2">
        <w:rPr>
          <w:rFonts w:ascii="Times New Roman" w:hAnsi="Times New Roman"/>
          <w:color w:val="000000"/>
          <w:sz w:val="28"/>
          <w:szCs w:val="28"/>
          <w:lang w:eastAsia="ru-RU"/>
        </w:rPr>
        <w:t>ивному участию в коррекционном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роцессе;</w:t>
      </w:r>
    </w:p>
    <w:p w:rsidR="00624558" w:rsidRDefault="0062455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обучение конкретным приёмам логопедического воздействия;</w:t>
      </w:r>
    </w:p>
    <w:p w:rsidR="00624558" w:rsidRDefault="0062455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hAnsi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обучение продуктивному взаимодействию с предъявлением одинаковых требований к выполнениям заданий</w:t>
      </w:r>
      <w:r>
        <w:rPr>
          <w:rFonts w:ascii="Helvetica" w:hAnsi="Helvetica"/>
          <w:color w:val="333333"/>
          <w:sz w:val="28"/>
          <w:szCs w:val="28"/>
          <w:lang w:eastAsia="ru-RU"/>
        </w:rPr>
        <w:t>.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Формы работы: </w:t>
      </w:r>
    </w:p>
    <w:p w:rsidR="00624558" w:rsidRDefault="00624558">
      <w:pPr>
        <w:spacing w:after="0" w:line="360" w:lineRule="auto"/>
        <w:ind w:left="72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Семинар-практикум, тренинг, мастер-класс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активные формы взаимодействия с родителями, позволяющая  незамедлительно получать обратную связь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Тематика проведения выбирается через запрос родителя в анкете  или  анализ  усвоения программного материала.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Открытые занятия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Открытые занятия для родителей проводится системно и целенаправленно.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Первое открытое занятие проводится без включения родителя в занятия с показом всех направлений работы по коррекции речевого развития. Задачей первого открытого занятия является:</w:t>
      </w:r>
    </w:p>
    <w:p w:rsidR="00624558" w:rsidRDefault="006245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индивидуального маршрута ребёнка совместно с родителем;</w:t>
      </w:r>
    </w:p>
    <w:p w:rsidR="00624558" w:rsidRDefault="006245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объяснение выполнения домашнего задания в логопедических тетрадях; </w:t>
      </w:r>
    </w:p>
    <w:p w:rsidR="00624558" w:rsidRDefault="006245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 правильного выполнения  разных логопедических заданий.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Второе открытое занятие проводится с включением родителя в занятия, с выполнением разных заданий совместно с ребёнком.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 открытое занятие логопед проводит его совместно с родителем предварительно обсуждается структура занятия и распределение заданий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посещения родителями открытых занятий фиксируется в специальный журнал с указанием даты, время, темы и формы проведения занятия.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посещения открытых занятий отводится специальная неделя в часы индивидуальной работы с детьми по расписанию.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задания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отработки  различных техник  в логопедической работе, интересной формой является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 для родителей. Еженедельно логопед записывает видео задание для его отработки. Это задание отрабатывается </w:t>
      </w:r>
      <w:r>
        <w:rPr>
          <w:rFonts w:ascii="Times New Roman" w:hAnsi="Times New Roman"/>
          <w:sz w:val="28"/>
          <w:szCs w:val="28"/>
        </w:rPr>
        <w:lastRenderedPageBreak/>
        <w:t xml:space="preserve">родителями с детьми  в течение недели. Такая форма работы позволяет более эффективно реализовать технологию.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Рабочие тетради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Ведение тетради взаимосвязи с родителями это  совместная работа логопеда, ребенка и родителей по коррекции речи. Тетради с домашними заданиями выдаются во вторник,  задание выполняется в течение недели до выходных. Задания даётся по  разным речевым направлениям:</w:t>
      </w:r>
    </w:p>
    <w:p w:rsidR="00624558" w:rsidRDefault="0062455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обучению грамоте;</w:t>
      </w:r>
    </w:p>
    <w:p w:rsidR="00624558" w:rsidRDefault="0062455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формированию фонематического восприятия;</w:t>
      </w:r>
    </w:p>
    <w:p w:rsidR="00624558" w:rsidRDefault="0062455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развитию слоговую структуру;</w:t>
      </w:r>
    </w:p>
    <w:p w:rsidR="00624558" w:rsidRDefault="0062455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направленные на развитие  грамматических категорий;</w:t>
      </w:r>
    </w:p>
    <w:p w:rsidR="00624558" w:rsidRDefault="0062455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на автоматизацию и дифференциацию поставленных звуков.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Выполнение ребенком заданий позволяет родителям следить за ходом развития ребенка в течение всего учебного года. Задания подбираю дифференцированно, с учетом возможностей каждого ребенка. Выполнение заданий позволяет закрепить знания, полученные ребенком на занятиях. 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Ведется лист учета выполнения домашнего задания. За выполнения домашнего задания ребенком, ребенок получает сюрприз, который находиться в тетради в специальном кармашке.  Для родителей в тетрадь вклеивается экран звукопроизношения и лист обратной связи. Через лист обратной связи родитель имеет возможность задать вопрос  логопеду и уточнить нужную информацию по заданиям. 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Открытое фронтальное занятия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Открытое</w:t>
      </w:r>
      <w:r>
        <w:rPr>
          <w:rFonts w:ascii="Times New Roman" w:hAnsi="Times New Roman"/>
          <w:sz w:val="28"/>
          <w:szCs w:val="28"/>
        </w:rPr>
        <w:t xml:space="preserve"> фронтальное занятие с детьми проводится в середине года совместно с воспитателями речевой группы.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работе на фронтальных занятиях дети готовятся на индивидуальных и групповых занятиях логопеда.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Фронтальное занятия включает в себя разные этапы коррекции речи, такие как:</w:t>
      </w:r>
      <w:proofErr w:type="gramEnd"/>
    </w:p>
    <w:p w:rsidR="00624558" w:rsidRDefault="006245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Задания  по формированию лексико-грамматических средств языка;</w:t>
      </w:r>
    </w:p>
    <w:p w:rsidR="00624558" w:rsidRDefault="006245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Задания  по формированию звуковой стороны речи;</w:t>
      </w:r>
    </w:p>
    <w:p w:rsidR="00624558" w:rsidRDefault="006245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Задания по развитию связной речи.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Родители могут посетить открытое  фронтальное занятия, либо просмотреть запись занятия снятое на видео. </w:t>
      </w:r>
      <w:proofErr w:type="gramEnd"/>
    </w:p>
    <w:p w:rsidR="00624558" w:rsidRDefault="00624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Речевой праздник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конце учебного года  совместно с воспитателями речевой группы  проводится речевой праздник  «Праздник красивой речи».</w:t>
      </w:r>
    </w:p>
    <w:p w:rsidR="00624558" w:rsidRDefault="00624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: подведение итогов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логопедической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 работы за учебный год в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праздничной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 обстановке</w:t>
      </w:r>
      <w:r>
        <w:rPr>
          <w:rFonts w:ascii="Times New Roman" w:hAnsi="Times New Roman"/>
          <w:sz w:val="28"/>
          <w:szCs w:val="28"/>
        </w:rPr>
        <w:t xml:space="preserve">. Для проведения праздника  разрабатывается сценарий, проводиться предварительная работа с детьми и родителями. </w:t>
      </w:r>
    </w:p>
    <w:p w:rsidR="00624558" w:rsidRDefault="006245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Мониторинг участия родителей</w:t>
      </w:r>
    </w:p>
    <w:p w:rsidR="00624558" w:rsidRDefault="006245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коррекционно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 </w:t>
      </w:r>
      <w:proofErr w:type="gramStart"/>
      <w:r>
        <w:rPr>
          <w:rFonts w:ascii="Times New Roman" w:hAnsi="Times New Roman"/>
          <w:b/>
          <w:sz w:val="32"/>
          <w:szCs w:val="32"/>
        </w:rPr>
        <w:t>образовательный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процессе</w:t>
      </w:r>
    </w:p>
    <w:tbl>
      <w:tblPr>
        <w:tblW w:w="9571" w:type="dxa"/>
        <w:tblLayout w:type="fixed"/>
        <w:tblLook w:val="00A0"/>
      </w:tblPr>
      <w:tblGrid>
        <w:gridCol w:w="817"/>
        <w:gridCol w:w="5812"/>
        <w:gridCol w:w="1418"/>
        <w:gridCol w:w="1524"/>
      </w:tblGrid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4558" w:rsidRDefault="00624558">
            <w:pPr>
              <w:widowControl w:val="0"/>
              <w:spacing w:after="0"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Параметры оценивания</w:t>
            </w:r>
          </w:p>
          <w:p w:rsidR="00624558" w:rsidRDefault="00624558">
            <w:pPr>
              <w:widowControl w:val="0"/>
              <w:spacing w:after="0" w:line="36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Начала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родителями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родительских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собрании.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родителей в проведении  занятий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родителями открытых занятий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Качественное выполнение домашнего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родителей в  семинарах-  практикумах, тренингах, мастер – классах.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заданий по реализации технологий.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речевых праздниках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анкетировании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558" w:rsidRDefault="00624558">
      <w:pPr>
        <w:spacing w:line="360" w:lineRule="auto"/>
        <w:ind w:left="72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Шкала оценивания:</w:t>
      </w:r>
    </w:p>
    <w:p w:rsidR="00624558" w:rsidRDefault="00624558">
      <w:pPr>
        <w:numPr>
          <w:ilvl w:val="0"/>
          <w:numId w:val="11"/>
        </w:numPr>
        <w:spacing w:after="0" w:line="36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 балла - высокий уровень взаимодействия (70-100% родителей);</w:t>
      </w:r>
    </w:p>
    <w:p w:rsidR="00624558" w:rsidRDefault="00624558">
      <w:pPr>
        <w:numPr>
          <w:ilvl w:val="0"/>
          <w:numId w:val="11"/>
        </w:numPr>
        <w:spacing w:after="0" w:line="36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 балл -  средний   уровень организации взаимодействия- (30 %-70% родителей);</w:t>
      </w:r>
    </w:p>
    <w:p w:rsidR="00624558" w:rsidRDefault="00624558">
      <w:pPr>
        <w:numPr>
          <w:ilvl w:val="0"/>
          <w:numId w:val="11"/>
        </w:numPr>
        <w:spacing w:after="0" w:line="36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0 балл </w:t>
      </w:r>
      <w:proofErr w:type="gramStart"/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-н</w:t>
      </w:r>
      <w:proofErr w:type="gramEnd"/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изкий   уровень взаимодействия ( до 30 % родителей).</w:t>
      </w:r>
    </w:p>
    <w:p w:rsidR="00624558" w:rsidRDefault="006245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Мониторинг удовлетворенности</w:t>
      </w:r>
    </w:p>
    <w:p w:rsidR="00624558" w:rsidRDefault="006245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родителей работой  учителя-логопеда</w:t>
      </w:r>
    </w:p>
    <w:tbl>
      <w:tblPr>
        <w:tblW w:w="9828" w:type="dxa"/>
        <w:tblLayout w:type="fixed"/>
        <w:tblLook w:val="00A0"/>
      </w:tblPr>
      <w:tblGrid>
        <w:gridCol w:w="666"/>
        <w:gridCol w:w="6603"/>
        <w:gridCol w:w="693"/>
        <w:gridCol w:w="697"/>
        <w:gridCol w:w="1169"/>
      </w:tblGrid>
      <w:tr w:rsidR="0062455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4558" w:rsidRDefault="00624558">
            <w:pPr>
              <w:widowControl w:val="0"/>
              <w:spacing w:after="0"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Параметры оценивания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Трудно сказать</w:t>
            </w:r>
          </w:p>
        </w:tc>
      </w:tr>
      <w:tr w:rsidR="0062455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удовольствием ли ваш ребенок посещает логопедические занятия?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Устраивает ли  вас качество проведения  логопедических занятий в детском саду?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Чувствуете  ли  вы доброжелательное  отношение учителя-логопеда к вашему ребенку?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Предоставляется ли  Вам  право присутствовать на  логопедических занятиях и наблюдать деятельность детей?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Организует ли учитель-логопед совместные мероприятия с участием детей и родителей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Получаете  ли Вы какие – либо рекомендации, советы, консультации по речевому развитию ребенка от учителя-логопед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информационные стенды, сайт детского сада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.?)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Довольны ли вы результатами речевого развития вашего ребенка?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rPr>
          <w:trHeight w:val="97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Вам нравиться  предметн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развивающая  среда логопедического кабинета?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rPr>
          <w:trHeight w:val="34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интересуется, насколько его работа удовлетворяет  ваш запрос    (беседа, анкетирование)?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58">
        <w:trPr>
          <w:trHeight w:val="3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работой  учителя- логопеда  в детском саду?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58" w:rsidRDefault="0062455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558" w:rsidRDefault="00624558">
      <w:pPr>
        <w:spacing w:line="360" w:lineRule="auto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</w:pPr>
    </w:p>
    <w:p w:rsidR="00624558" w:rsidRDefault="00624558">
      <w:pPr>
        <w:spacing w:line="360" w:lineRule="auto"/>
        <w:ind w:left="72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lastRenderedPageBreak/>
        <w:t>Шкала оценивания:</w:t>
      </w:r>
    </w:p>
    <w:p w:rsidR="00624558" w:rsidRDefault="00624558">
      <w:pPr>
        <w:spacing w:line="360" w:lineRule="auto"/>
        <w:ind w:left="72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Да – 2 балла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нет -1 балл;  трудно сказать- 0 балл.</w:t>
      </w:r>
    </w:p>
    <w:p w:rsidR="00624558" w:rsidRDefault="0062455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0-6 –низкий уровень удовлетворенности  работой;</w:t>
      </w:r>
    </w:p>
    <w:p w:rsidR="00624558" w:rsidRDefault="0062455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0-12- средний уровень удовлетворенности работой;</w:t>
      </w:r>
    </w:p>
    <w:p w:rsidR="00624558" w:rsidRDefault="0062455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12-20 высокий  уровень удовлетворенности работой.</w:t>
      </w:r>
    </w:p>
    <w:p w:rsidR="00624558" w:rsidRDefault="00624558">
      <w:pPr>
        <w:pStyle w:val="ad"/>
        <w:shd w:val="clear" w:color="auto" w:fill="FFFFFF"/>
        <w:spacing w:beforeAutospacing="0" w:after="0" w:afterAutospacing="0" w:line="392" w:lineRule="atLeast"/>
        <w:jc w:val="center"/>
        <w:rPr>
          <w:color w:val="000000"/>
          <w:sz w:val="27"/>
          <w:szCs w:val="27"/>
        </w:rPr>
      </w:pPr>
    </w:p>
    <w:p w:rsidR="00624558" w:rsidRDefault="0062455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Результаты и достижения при реализации практики: </w:t>
      </w:r>
    </w:p>
    <w:p w:rsidR="00624558" w:rsidRDefault="00624558">
      <w:pPr>
        <w:pStyle w:val="ad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Родители активно включены в коррекционно-развивающий процесс по устранению речевых недостатков детей.</w:t>
      </w:r>
    </w:p>
    <w:p w:rsidR="00624558" w:rsidRDefault="00624558">
      <w:pPr>
        <w:pStyle w:val="ad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Путем анкетирования выявилось повышение педагогической компетентности родителей в вопросах речевого развития ребенка.</w:t>
      </w:r>
    </w:p>
    <w:p w:rsidR="00624558" w:rsidRDefault="00624558">
      <w:pPr>
        <w:pStyle w:val="ad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разнообразных форм работы с родителями дало определенные результаты:</w:t>
      </w:r>
    </w:p>
    <w:p w:rsidR="00624558" w:rsidRDefault="00624558">
      <w:pPr>
        <w:pStyle w:val="ad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-родители стали активными участниками наших встреч и помощниками учителя-логопеда и своих детей,</w:t>
      </w:r>
    </w:p>
    <w:p w:rsidR="00624558" w:rsidRDefault="00624558">
      <w:pPr>
        <w:pStyle w:val="ad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сформировалось желание помогать ребенку,</w:t>
      </w:r>
    </w:p>
    <w:p w:rsidR="00624558" w:rsidRDefault="00624558">
      <w:pPr>
        <w:pStyle w:val="ad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-повысилась грамотность родителей в области развивающей и коррекционной педагогики, </w:t>
      </w:r>
    </w:p>
    <w:p w:rsidR="00624558" w:rsidRPr="008151A7" w:rsidRDefault="00624558">
      <w:pPr>
        <w:pStyle w:val="ad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-заинтересованность в успехах своего ребенка и  информированность с точки </w:t>
      </w:r>
      <w:r w:rsidRPr="008151A7">
        <w:rPr>
          <w:color w:val="000000"/>
          <w:sz w:val="28"/>
          <w:szCs w:val="28"/>
        </w:rPr>
        <w:t>зрения вопросов его речевого развития.</w:t>
      </w:r>
    </w:p>
    <w:p w:rsidR="008151A7" w:rsidRDefault="00624558" w:rsidP="008151A7">
      <w:pPr>
        <w:spacing w:after="0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151A7">
        <w:rPr>
          <w:rFonts w:ascii="Times New Roman" w:hAnsi="Times New Roman"/>
          <w:color w:val="000000"/>
          <w:sz w:val="28"/>
          <w:szCs w:val="28"/>
        </w:rPr>
        <w:t> </w:t>
      </w:r>
      <w:r w:rsidRPr="008151A7">
        <w:rPr>
          <w:rFonts w:ascii="Times New Roman" w:hAnsi="Times New Roman"/>
          <w:sz w:val="28"/>
          <w:szCs w:val="28"/>
        </w:rPr>
        <w:t xml:space="preserve">Результаты мониторинга  2019-2020 </w:t>
      </w:r>
      <w:proofErr w:type="spellStart"/>
      <w:r w:rsidRPr="008151A7">
        <w:rPr>
          <w:rFonts w:ascii="Times New Roman" w:hAnsi="Times New Roman"/>
          <w:sz w:val="28"/>
          <w:szCs w:val="28"/>
        </w:rPr>
        <w:t>уч.г</w:t>
      </w:r>
      <w:proofErr w:type="spellEnd"/>
      <w:r w:rsidRPr="008151A7">
        <w:rPr>
          <w:rFonts w:ascii="Times New Roman" w:hAnsi="Times New Roman"/>
          <w:sz w:val="28"/>
          <w:szCs w:val="28"/>
        </w:rPr>
        <w:t>.:</w:t>
      </w:r>
      <w:r w:rsidRPr="008151A7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высокий уровень взаимодействия у 11 родителей (85%.)  Эти родители активно  включены в </w:t>
      </w:r>
      <w:proofErr w:type="spellStart"/>
      <w:r w:rsidRPr="008151A7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8151A7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151A7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–о</w:t>
      </w:r>
      <w:proofErr w:type="gramEnd"/>
      <w:r w:rsidRPr="008151A7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бразовательный процесс.  2 родителя  (10%) имеют  средний уровень организации взаимодействия и   1 родитель  (5 %) не заинтересован во взаимодействии. </w:t>
      </w:r>
    </w:p>
    <w:p w:rsidR="00624558" w:rsidRPr="008151A7" w:rsidRDefault="008151A7" w:rsidP="008151A7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Pr="008151A7">
        <w:rPr>
          <w:rFonts w:ascii="Times New Roman" w:hAnsi="Times New Roman"/>
          <w:sz w:val="28"/>
          <w:szCs w:val="28"/>
        </w:rPr>
        <w:t>Мониторинг удовлетворенности родителями работой  учителя-логопеда</w:t>
      </w:r>
      <w:r>
        <w:rPr>
          <w:rFonts w:ascii="Times New Roman" w:hAnsi="Times New Roman"/>
          <w:sz w:val="28"/>
          <w:szCs w:val="28"/>
        </w:rPr>
        <w:t xml:space="preserve"> имеет следующие результаты: 82 % родителей удовлетворены работой учителя-логопеда,  у 18 % родителей отмечается средний уровень удовлетворенности  работой учителя- логопеда. </w:t>
      </w:r>
    </w:p>
    <w:p w:rsidR="000E5FD2" w:rsidRDefault="000E5FD2">
      <w:pPr>
        <w:pStyle w:val="ad"/>
        <w:shd w:val="clear" w:color="auto" w:fill="FFFFFF"/>
        <w:spacing w:beforeAutospacing="0" w:after="0" w:afterAutospacing="0" w:line="392" w:lineRule="atLeast"/>
        <w:jc w:val="center"/>
        <w:rPr>
          <w:b/>
          <w:color w:val="000000"/>
          <w:sz w:val="27"/>
          <w:szCs w:val="27"/>
        </w:rPr>
      </w:pPr>
    </w:p>
    <w:p w:rsidR="00624558" w:rsidRPr="008151A7" w:rsidRDefault="00624558">
      <w:pPr>
        <w:pStyle w:val="ad"/>
        <w:shd w:val="clear" w:color="auto" w:fill="FFFFFF"/>
        <w:spacing w:beforeAutospacing="0" w:after="0" w:afterAutospacing="0" w:line="392" w:lineRule="atLeast"/>
        <w:jc w:val="center"/>
        <w:rPr>
          <w:b/>
          <w:color w:val="000000"/>
          <w:sz w:val="27"/>
          <w:szCs w:val="27"/>
        </w:rPr>
      </w:pPr>
      <w:r w:rsidRPr="008151A7">
        <w:rPr>
          <w:b/>
          <w:color w:val="000000"/>
          <w:sz w:val="27"/>
          <w:szCs w:val="27"/>
        </w:rPr>
        <w:lastRenderedPageBreak/>
        <w:t>Список используемой литературы</w:t>
      </w:r>
    </w:p>
    <w:p w:rsidR="00624558" w:rsidRPr="008151A7" w:rsidRDefault="00624558">
      <w:pPr>
        <w:pStyle w:val="ad"/>
        <w:shd w:val="clear" w:color="auto" w:fill="FFFFFF"/>
        <w:spacing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624558" w:rsidRPr="008151A7" w:rsidRDefault="00624558">
      <w:pPr>
        <w:pStyle w:val="ad"/>
        <w:numPr>
          <w:ilvl w:val="0"/>
          <w:numId w:val="9"/>
        </w:numPr>
        <w:shd w:val="clear" w:color="auto" w:fill="FFFFFF"/>
        <w:spacing w:beforeAutospacing="0" w:after="0" w:afterAutospacing="0" w:line="392" w:lineRule="atLeast"/>
        <w:rPr>
          <w:sz w:val="28"/>
          <w:szCs w:val="28"/>
        </w:rPr>
      </w:pPr>
      <w:r w:rsidRPr="008151A7">
        <w:rPr>
          <w:color w:val="000000"/>
          <w:sz w:val="27"/>
          <w:szCs w:val="27"/>
        </w:rPr>
        <w:t xml:space="preserve">Бабина Е. С. «Партнерство дошкольного образовательного учреждения и семьи </w:t>
      </w:r>
      <w:r w:rsidRPr="008151A7">
        <w:rPr>
          <w:sz w:val="28"/>
          <w:szCs w:val="28"/>
        </w:rPr>
        <w:t>в</w:t>
      </w:r>
      <w:r w:rsidRPr="008151A7">
        <w:rPr>
          <w:b/>
          <w:bCs/>
          <w:sz w:val="28"/>
          <w:szCs w:val="28"/>
        </w:rPr>
        <w:t> </w:t>
      </w:r>
      <w:r w:rsidRPr="008151A7">
        <w:rPr>
          <w:sz w:val="28"/>
          <w:szCs w:val="28"/>
        </w:rPr>
        <w:t>логопедической работе</w:t>
      </w:r>
      <w:r w:rsidRPr="008151A7">
        <w:rPr>
          <w:b/>
          <w:bCs/>
          <w:sz w:val="28"/>
          <w:szCs w:val="28"/>
        </w:rPr>
        <w:t>». </w:t>
      </w:r>
      <w:r w:rsidRPr="008151A7">
        <w:rPr>
          <w:sz w:val="28"/>
          <w:szCs w:val="28"/>
        </w:rPr>
        <w:t>Логопед 2005 N 5</w:t>
      </w:r>
      <w:r w:rsidRPr="008151A7">
        <w:rPr>
          <w:b/>
          <w:bCs/>
          <w:sz w:val="28"/>
          <w:szCs w:val="28"/>
        </w:rPr>
        <w:t>.</w:t>
      </w:r>
    </w:p>
    <w:p w:rsidR="00624558" w:rsidRPr="008151A7" w:rsidRDefault="00624558">
      <w:pPr>
        <w:pStyle w:val="ad"/>
        <w:numPr>
          <w:ilvl w:val="0"/>
          <w:numId w:val="9"/>
        </w:numPr>
        <w:shd w:val="clear" w:color="auto" w:fill="FFFFFF"/>
        <w:spacing w:beforeAutospacing="0" w:after="0" w:afterAutospacing="0" w:line="392" w:lineRule="atLeast"/>
        <w:rPr>
          <w:sz w:val="28"/>
          <w:szCs w:val="28"/>
        </w:rPr>
      </w:pPr>
      <w:proofErr w:type="spellStart"/>
      <w:r w:rsidRPr="008151A7">
        <w:rPr>
          <w:sz w:val="28"/>
          <w:szCs w:val="28"/>
        </w:rPr>
        <w:t>Бачина</w:t>
      </w:r>
      <w:proofErr w:type="spellEnd"/>
      <w:r w:rsidRPr="008151A7">
        <w:rPr>
          <w:sz w:val="28"/>
          <w:szCs w:val="28"/>
        </w:rPr>
        <w:t xml:space="preserve"> О.В., </w:t>
      </w:r>
      <w:proofErr w:type="spellStart"/>
      <w:r w:rsidRPr="008151A7">
        <w:rPr>
          <w:sz w:val="28"/>
          <w:szCs w:val="28"/>
        </w:rPr>
        <w:t>Самородова</w:t>
      </w:r>
      <w:proofErr w:type="spellEnd"/>
      <w:r w:rsidRPr="008151A7">
        <w:rPr>
          <w:sz w:val="28"/>
          <w:szCs w:val="28"/>
        </w:rPr>
        <w:t xml:space="preserve"> Л.Н.   Взаимодействие логопеда и семьи ребенка с недостатками речи. — М.: ТЦ Сфера, 2009. — 64 </w:t>
      </w:r>
      <w:proofErr w:type="gramStart"/>
      <w:r w:rsidRPr="008151A7">
        <w:rPr>
          <w:sz w:val="28"/>
          <w:szCs w:val="28"/>
        </w:rPr>
        <w:t>с</w:t>
      </w:r>
      <w:proofErr w:type="gramEnd"/>
      <w:r w:rsidRPr="008151A7">
        <w:rPr>
          <w:sz w:val="28"/>
          <w:szCs w:val="28"/>
        </w:rPr>
        <w:t>. (</w:t>
      </w:r>
      <w:proofErr w:type="gramStart"/>
      <w:r w:rsidRPr="008151A7">
        <w:rPr>
          <w:sz w:val="28"/>
          <w:szCs w:val="28"/>
        </w:rPr>
        <w:t>Библиотека</w:t>
      </w:r>
      <w:proofErr w:type="gramEnd"/>
      <w:r w:rsidRPr="008151A7">
        <w:rPr>
          <w:sz w:val="28"/>
          <w:szCs w:val="28"/>
        </w:rPr>
        <w:t xml:space="preserve"> журнала «Логопед»).</w:t>
      </w:r>
    </w:p>
    <w:p w:rsidR="00624558" w:rsidRPr="008151A7" w:rsidRDefault="00624558">
      <w:pPr>
        <w:pStyle w:val="ad"/>
        <w:numPr>
          <w:ilvl w:val="0"/>
          <w:numId w:val="9"/>
        </w:numPr>
        <w:shd w:val="clear" w:color="auto" w:fill="FFFFFF"/>
        <w:spacing w:beforeAutospacing="0" w:after="0" w:afterAutospacing="0" w:line="392" w:lineRule="atLeast"/>
        <w:rPr>
          <w:sz w:val="28"/>
          <w:szCs w:val="28"/>
        </w:rPr>
      </w:pPr>
      <w:r w:rsidRPr="008151A7">
        <w:rPr>
          <w:sz w:val="28"/>
          <w:szCs w:val="28"/>
          <w:shd w:val="clear" w:color="auto" w:fill="FFFFFF"/>
        </w:rPr>
        <w:t>Глебова С. В. </w:t>
      </w:r>
      <w:r w:rsidRPr="008151A7">
        <w:rPr>
          <w:bCs/>
          <w:sz w:val="28"/>
          <w:szCs w:val="28"/>
          <w:shd w:val="clear" w:color="auto" w:fill="FFFFFF"/>
        </w:rPr>
        <w:t>Детский</w:t>
      </w:r>
      <w:r w:rsidRPr="008151A7">
        <w:rPr>
          <w:sz w:val="28"/>
          <w:szCs w:val="28"/>
          <w:shd w:val="clear" w:color="auto" w:fill="FFFFFF"/>
        </w:rPr>
        <w:t> </w:t>
      </w:r>
      <w:r w:rsidRPr="008151A7">
        <w:rPr>
          <w:bCs/>
          <w:sz w:val="28"/>
          <w:szCs w:val="28"/>
          <w:shd w:val="clear" w:color="auto" w:fill="FFFFFF"/>
        </w:rPr>
        <w:t>сад</w:t>
      </w:r>
      <w:r w:rsidRPr="008151A7">
        <w:rPr>
          <w:sz w:val="28"/>
          <w:szCs w:val="28"/>
          <w:shd w:val="clear" w:color="auto" w:fill="FFFFFF"/>
        </w:rPr>
        <w:t>-</w:t>
      </w:r>
      <w:r w:rsidRPr="008151A7">
        <w:rPr>
          <w:bCs/>
          <w:sz w:val="28"/>
          <w:szCs w:val="28"/>
          <w:shd w:val="clear" w:color="auto" w:fill="FFFFFF"/>
        </w:rPr>
        <w:t>семья</w:t>
      </w:r>
      <w:r w:rsidRPr="008151A7">
        <w:rPr>
          <w:sz w:val="28"/>
          <w:szCs w:val="28"/>
          <w:shd w:val="clear" w:color="auto" w:fill="FFFFFF"/>
        </w:rPr>
        <w:t xml:space="preserve">: аспекты взаимодействия: практическое пособие для методистов, воспитателей, родителей. – Воронеж.: ЧП </w:t>
      </w:r>
      <w:proofErr w:type="spellStart"/>
      <w:r w:rsidRPr="008151A7">
        <w:rPr>
          <w:sz w:val="28"/>
          <w:szCs w:val="28"/>
          <w:shd w:val="clear" w:color="auto" w:fill="FFFFFF"/>
        </w:rPr>
        <w:t>Лакоценин</w:t>
      </w:r>
      <w:proofErr w:type="spellEnd"/>
      <w:r w:rsidRPr="008151A7">
        <w:rPr>
          <w:sz w:val="28"/>
          <w:szCs w:val="28"/>
          <w:shd w:val="clear" w:color="auto" w:fill="FFFFFF"/>
        </w:rPr>
        <w:t xml:space="preserve"> С. С., 2007. – 111 </w:t>
      </w:r>
      <w:proofErr w:type="gramStart"/>
      <w:r w:rsidRPr="008151A7">
        <w:rPr>
          <w:sz w:val="28"/>
          <w:szCs w:val="28"/>
          <w:shd w:val="clear" w:color="auto" w:fill="FFFFFF"/>
        </w:rPr>
        <w:t>с</w:t>
      </w:r>
      <w:proofErr w:type="gramEnd"/>
      <w:r w:rsidRPr="008151A7">
        <w:rPr>
          <w:sz w:val="28"/>
          <w:szCs w:val="28"/>
          <w:shd w:val="clear" w:color="auto" w:fill="FFFFFF"/>
        </w:rPr>
        <w:t>.</w:t>
      </w:r>
    </w:p>
    <w:p w:rsidR="00624558" w:rsidRPr="008151A7" w:rsidRDefault="00624558">
      <w:pPr>
        <w:pStyle w:val="ad"/>
        <w:numPr>
          <w:ilvl w:val="0"/>
          <w:numId w:val="9"/>
        </w:numPr>
        <w:shd w:val="clear" w:color="auto" w:fill="FFFFFF"/>
        <w:spacing w:beforeAutospacing="0" w:after="0" w:afterAutospacing="0" w:line="392" w:lineRule="atLeast"/>
        <w:rPr>
          <w:sz w:val="28"/>
          <w:szCs w:val="28"/>
        </w:rPr>
      </w:pPr>
      <w:r w:rsidRPr="008151A7">
        <w:rPr>
          <w:sz w:val="28"/>
          <w:szCs w:val="28"/>
        </w:rPr>
        <w:t>Максаков А. И. Развитие правильной речи ребенка в семье</w:t>
      </w:r>
      <w:proofErr w:type="gramStart"/>
      <w:r w:rsidRPr="008151A7">
        <w:rPr>
          <w:sz w:val="28"/>
          <w:szCs w:val="28"/>
        </w:rPr>
        <w:t>.</w:t>
      </w:r>
      <w:proofErr w:type="gramEnd"/>
      <w:r w:rsidRPr="008151A7">
        <w:rPr>
          <w:sz w:val="28"/>
          <w:szCs w:val="28"/>
        </w:rPr>
        <w:t> (</w:t>
      </w:r>
      <w:proofErr w:type="gramStart"/>
      <w:r w:rsidRPr="008151A7">
        <w:rPr>
          <w:sz w:val="28"/>
          <w:szCs w:val="28"/>
        </w:rPr>
        <w:t>п</w:t>
      </w:r>
      <w:proofErr w:type="gramEnd"/>
      <w:r w:rsidRPr="008151A7">
        <w:rPr>
          <w:sz w:val="28"/>
          <w:szCs w:val="28"/>
        </w:rPr>
        <w:t>особие для родителей и воспитателей)- Москва, 2006. </w:t>
      </w:r>
    </w:p>
    <w:p w:rsidR="00624558" w:rsidRDefault="00624558">
      <w:pPr>
        <w:pStyle w:val="ad"/>
        <w:numPr>
          <w:ilvl w:val="0"/>
          <w:numId w:val="9"/>
        </w:numPr>
        <w:shd w:val="clear" w:color="auto" w:fill="FFFFFF"/>
        <w:spacing w:beforeAutospacing="0" w:after="0" w:afterAutospacing="0" w:line="392" w:lineRule="atLeast"/>
        <w:rPr>
          <w:sz w:val="28"/>
          <w:szCs w:val="28"/>
        </w:rPr>
      </w:pPr>
      <w:proofErr w:type="spellStart"/>
      <w:r w:rsidRPr="008151A7">
        <w:rPr>
          <w:sz w:val="28"/>
          <w:szCs w:val="28"/>
        </w:rPr>
        <w:t>Сидельникова</w:t>
      </w:r>
      <w:proofErr w:type="spellEnd"/>
      <w:r w:rsidRPr="008151A7">
        <w:rPr>
          <w:sz w:val="28"/>
          <w:szCs w:val="28"/>
        </w:rPr>
        <w:t xml:space="preserve"> Г. Элементы психотерапии в работе логопеда.-</w:t>
      </w:r>
      <w:r>
        <w:rPr>
          <w:sz w:val="28"/>
          <w:szCs w:val="28"/>
        </w:rPr>
        <w:t xml:space="preserve">  Дошкольное  воспитание. 1998. № 3.</w:t>
      </w:r>
    </w:p>
    <w:p w:rsidR="00624558" w:rsidRDefault="00624558">
      <w:pPr>
        <w:spacing w:after="0" w:line="360" w:lineRule="auto"/>
        <w:ind w:left="74"/>
        <w:jc w:val="both"/>
        <w:rPr>
          <w:rFonts w:ascii="Times New Roman" w:hAnsi="Times New Roman"/>
          <w:b/>
          <w:sz w:val="28"/>
          <w:szCs w:val="28"/>
        </w:rPr>
      </w:pPr>
    </w:p>
    <w:p w:rsidR="00624558" w:rsidRDefault="00624558">
      <w:pPr>
        <w:spacing w:after="0" w:line="360" w:lineRule="auto"/>
        <w:ind w:left="74"/>
        <w:jc w:val="both"/>
        <w:rPr>
          <w:rFonts w:ascii="Times New Roman" w:hAnsi="Times New Roman"/>
          <w:b/>
          <w:sz w:val="28"/>
          <w:szCs w:val="28"/>
        </w:rPr>
      </w:pPr>
    </w:p>
    <w:sectPr w:rsidR="00624558" w:rsidSect="00B77A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0B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23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310755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25BD77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44" w:hanging="384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367F5E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>
    <w:nsid w:val="508425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527757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650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nsid w:val="6C7F16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hint="default"/>
      </w:rPr>
    </w:lvl>
  </w:abstractNum>
  <w:abstractNum w:abstractNumId="9">
    <w:nsid w:val="757F5B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75E361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78BF0F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7A64"/>
    <w:rsid w:val="000E5FD2"/>
    <w:rsid w:val="00380FB7"/>
    <w:rsid w:val="00487BAE"/>
    <w:rsid w:val="005D2E12"/>
    <w:rsid w:val="00624558"/>
    <w:rsid w:val="00666118"/>
    <w:rsid w:val="006A01E0"/>
    <w:rsid w:val="008151A7"/>
    <w:rsid w:val="00984DE7"/>
    <w:rsid w:val="009903DE"/>
    <w:rsid w:val="00A81D19"/>
    <w:rsid w:val="00B77A64"/>
    <w:rsid w:val="00CC5639"/>
    <w:rsid w:val="00E75A93"/>
    <w:rsid w:val="00FF44E8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12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link w:val="a3"/>
    <w:uiPriority w:val="99"/>
    <w:semiHidden/>
    <w:locked/>
    <w:rsid w:val="005D2E12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99"/>
    <w:qFormat/>
    <w:rsid w:val="005D2E12"/>
    <w:rPr>
      <w:rFonts w:cs="Times New Roman"/>
      <w:b/>
      <w:bCs/>
    </w:rPr>
  </w:style>
  <w:style w:type="character" w:customStyle="1" w:styleId="HeaderChar">
    <w:name w:val="Header Char"/>
    <w:link w:val="a5"/>
    <w:uiPriority w:val="99"/>
    <w:semiHidden/>
    <w:locked/>
    <w:rsid w:val="005D2E12"/>
    <w:rPr>
      <w:rFonts w:cs="Times New Roman"/>
    </w:rPr>
  </w:style>
  <w:style w:type="character" w:customStyle="1" w:styleId="FooterChar">
    <w:name w:val="Footer Char"/>
    <w:link w:val="a6"/>
    <w:uiPriority w:val="99"/>
    <w:semiHidden/>
    <w:locked/>
    <w:rsid w:val="005D2E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D2E12"/>
    <w:rPr>
      <w:rFonts w:cs="Times New Roman"/>
    </w:rPr>
  </w:style>
  <w:style w:type="paragraph" w:customStyle="1" w:styleId="Heading">
    <w:name w:val="Heading"/>
    <w:basedOn w:val="a"/>
    <w:next w:val="a7"/>
    <w:uiPriority w:val="99"/>
    <w:rsid w:val="00B77A64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7">
    <w:name w:val="Body Text"/>
    <w:basedOn w:val="a"/>
    <w:link w:val="a8"/>
    <w:uiPriority w:val="99"/>
    <w:rsid w:val="00B77A64"/>
    <w:pPr>
      <w:spacing w:after="14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4DE7"/>
    <w:rPr>
      <w:rFonts w:cs="Times New Roman"/>
      <w:lang w:eastAsia="en-US"/>
    </w:rPr>
  </w:style>
  <w:style w:type="paragraph" w:styleId="a9">
    <w:name w:val="List"/>
    <w:basedOn w:val="a7"/>
    <w:uiPriority w:val="99"/>
    <w:rsid w:val="00B77A64"/>
    <w:rPr>
      <w:rFonts w:cs="Noto Sans Devanagari"/>
    </w:rPr>
  </w:style>
  <w:style w:type="paragraph" w:styleId="aa">
    <w:name w:val="caption"/>
    <w:basedOn w:val="a"/>
    <w:uiPriority w:val="99"/>
    <w:qFormat/>
    <w:rsid w:val="00B77A6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77A64"/>
    <w:pPr>
      <w:suppressLineNumbers/>
    </w:pPr>
    <w:rPr>
      <w:rFonts w:cs="Noto Sans Devanagari"/>
    </w:rPr>
  </w:style>
  <w:style w:type="paragraph" w:styleId="ab">
    <w:name w:val="List Paragraph"/>
    <w:basedOn w:val="a"/>
    <w:uiPriority w:val="99"/>
    <w:qFormat/>
    <w:rsid w:val="005D2E12"/>
    <w:pPr>
      <w:ind w:left="720"/>
      <w:contextualSpacing/>
    </w:pPr>
  </w:style>
  <w:style w:type="paragraph" w:styleId="a3">
    <w:name w:val="Balloon Text"/>
    <w:basedOn w:val="a"/>
    <w:link w:val="ac"/>
    <w:uiPriority w:val="99"/>
    <w:semiHidden/>
    <w:rsid w:val="005D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3"/>
    <w:uiPriority w:val="99"/>
    <w:semiHidden/>
    <w:locked/>
    <w:rsid w:val="00984DE7"/>
    <w:rPr>
      <w:rFonts w:ascii="Times New Roman" w:hAnsi="Times New Roman" w:cs="Times New Roman"/>
      <w:sz w:val="2"/>
      <w:lang w:eastAsia="en-US"/>
    </w:rPr>
  </w:style>
  <w:style w:type="paragraph" w:styleId="ad">
    <w:name w:val="Normal (Web)"/>
    <w:basedOn w:val="a"/>
    <w:uiPriority w:val="99"/>
    <w:semiHidden/>
    <w:rsid w:val="005D2E1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andFooter">
    <w:name w:val="Header and Footer"/>
    <w:basedOn w:val="a"/>
    <w:uiPriority w:val="99"/>
    <w:rsid w:val="00B77A64"/>
  </w:style>
  <w:style w:type="paragraph" w:styleId="a5">
    <w:name w:val="header"/>
    <w:basedOn w:val="a"/>
    <w:link w:val="ae"/>
    <w:uiPriority w:val="99"/>
    <w:semiHidden/>
    <w:rsid w:val="005D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5"/>
    <w:uiPriority w:val="99"/>
    <w:semiHidden/>
    <w:locked/>
    <w:rsid w:val="00984DE7"/>
    <w:rPr>
      <w:rFonts w:cs="Times New Roman"/>
      <w:lang w:eastAsia="en-US"/>
    </w:rPr>
  </w:style>
  <w:style w:type="paragraph" w:styleId="a6">
    <w:name w:val="footer"/>
    <w:basedOn w:val="a"/>
    <w:link w:val="af"/>
    <w:uiPriority w:val="99"/>
    <w:semiHidden/>
    <w:rsid w:val="005D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6"/>
    <w:uiPriority w:val="99"/>
    <w:semiHidden/>
    <w:locked/>
    <w:rsid w:val="00984DE7"/>
    <w:rPr>
      <w:rFonts w:cs="Times New Roman"/>
      <w:lang w:eastAsia="en-US"/>
    </w:rPr>
  </w:style>
  <w:style w:type="paragraph" w:customStyle="1" w:styleId="FrameContents">
    <w:name w:val="Frame Contents"/>
    <w:basedOn w:val="a"/>
    <w:uiPriority w:val="99"/>
    <w:rsid w:val="00B77A64"/>
  </w:style>
  <w:style w:type="table" w:styleId="af0">
    <w:name w:val="Table Grid"/>
    <w:basedOn w:val="a1"/>
    <w:uiPriority w:val="99"/>
    <w:rsid w:val="005D2E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815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rrektcion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1683</Words>
  <Characters>12579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2021-01-18T19:09:00Z</cp:lastPrinted>
  <dcterms:created xsi:type="dcterms:W3CDTF">2021-02-05T13:54:00Z</dcterms:created>
  <dcterms:modified xsi:type="dcterms:W3CDTF">2021-02-10T02:26:00Z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