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60D" w:rsidRDefault="00A1260D" w:rsidP="00A126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Министерство образования Красноярского края</w:t>
      </w:r>
    </w:p>
    <w:p w:rsidR="00A1260D" w:rsidRDefault="00A1260D" w:rsidP="00A126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детский сад комбинированного вида №1 п. Шушенское</w:t>
      </w:r>
    </w:p>
    <w:p w:rsidR="00A1260D" w:rsidRDefault="00A1260D" w:rsidP="00A126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260D" w:rsidRDefault="00A1260D" w:rsidP="00A126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260D" w:rsidRDefault="00A1260D" w:rsidP="00A126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260D" w:rsidRDefault="00A1260D" w:rsidP="00A126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260D" w:rsidRDefault="00A1260D" w:rsidP="00A126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260D" w:rsidRDefault="00A1260D" w:rsidP="00A126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260D" w:rsidRDefault="00A1260D" w:rsidP="00A126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260D" w:rsidRDefault="00A1260D" w:rsidP="00A126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260D" w:rsidRDefault="00A1260D" w:rsidP="00A126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260D" w:rsidRDefault="00A1260D" w:rsidP="00A126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260D" w:rsidRDefault="00A1260D" w:rsidP="00A126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260D" w:rsidRDefault="00A1260D" w:rsidP="00A126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260D" w:rsidRDefault="00A1260D" w:rsidP="00A1260D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Программа педагогического исследования</w:t>
      </w:r>
    </w:p>
    <w:p w:rsidR="00A1260D" w:rsidRDefault="00A1260D" w:rsidP="00A126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5040">
        <w:rPr>
          <w:rFonts w:ascii="Times New Roman" w:hAnsi="Times New Roman" w:cs="Times New Roman"/>
          <w:b/>
          <w:sz w:val="28"/>
          <w:szCs w:val="28"/>
        </w:rPr>
        <w:t>«</w:t>
      </w:r>
      <w:r w:rsidR="00322D66">
        <w:rPr>
          <w:rFonts w:ascii="Times New Roman" w:hAnsi="Times New Roman" w:cs="Times New Roman"/>
          <w:b/>
          <w:sz w:val="28"/>
          <w:szCs w:val="28"/>
        </w:rPr>
        <w:t>Коррекция и р</w:t>
      </w:r>
      <w:r>
        <w:rPr>
          <w:rFonts w:ascii="Times New Roman" w:hAnsi="Times New Roman" w:cs="Times New Roman"/>
          <w:b/>
          <w:sz w:val="28"/>
          <w:szCs w:val="28"/>
        </w:rPr>
        <w:t xml:space="preserve">азвитие ловкости </w:t>
      </w:r>
      <w:r w:rsidRPr="00CB5040">
        <w:rPr>
          <w:rFonts w:ascii="Times New Roman" w:hAnsi="Times New Roman" w:cs="Times New Roman"/>
          <w:b/>
          <w:sz w:val="28"/>
          <w:szCs w:val="28"/>
        </w:rPr>
        <w:t xml:space="preserve"> у детей старшего дошкольного возраста с </w:t>
      </w:r>
      <w:r>
        <w:rPr>
          <w:rFonts w:ascii="Times New Roman" w:hAnsi="Times New Roman" w:cs="Times New Roman"/>
          <w:b/>
          <w:sz w:val="28"/>
          <w:szCs w:val="28"/>
        </w:rPr>
        <w:t>ЗПР</w:t>
      </w:r>
      <w:r w:rsidRPr="00CB50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C760C">
        <w:rPr>
          <w:rFonts w:ascii="Times New Roman" w:hAnsi="Times New Roman" w:cs="Times New Roman"/>
          <w:b/>
          <w:sz w:val="28"/>
          <w:szCs w:val="28"/>
        </w:rPr>
        <w:t xml:space="preserve">в процессе подвижных игр </w:t>
      </w:r>
      <w:r w:rsidRPr="00CB5040">
        <w:rPr>
          <w:rFonts w:ascii="Times New Roman" w:hAnsi="Times New Roman" w:cs="Times New Roman"/>
          <w:b/>
          <w:sz w:val="28"/>
          <w:szCs w:val="28"/>
        </w:rPr>
        <w:t>в условиях дошкольного учреждения комбинированного вида»</w:t>
      </w:r>
    </w:p>
    <w:p w:rsidR="00A1260D" w:rsidRDefault="00A1260D" w:rsidP="00A126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260D" w:rsidRDefault="00A1260D" w:rsidP="00A126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260D" w:rsidRDefault="00A1260D" w:rsidP="00A126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260D" w:rsidRDefault="00A1260D" w:rsidP="00A126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260D" w:rsidRDefault="00A1260D" w:rsidP="00A126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260D" w:rsidRDefault="007F6688" w:rsidP="00A126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A1260D">
        <w:rPr>
          <w:rFonts w:ascii="Times New Roman" w:hAnsi="Times New Roman" w:cs="Times New Roman"/>
          <w:sz w:val="28"/>
          <w:szCs w:val="28"/>
        </w:rPr>
        <w:t xml:space="preserve">Срок реализации: </w:t>
      </w:r>
      <w:r w:rsidR="00BD15EF">
        <w:rPr>
          <w:rFonts w:ascii="Times New Roman" w:hAnsi="Times New Roman" w:cs="Times New Roman"/>
          <w:sz w:val="28"/>
          <w:szCs w:val="28"/>
        </w:rPr>
        <w:t>2017-</w:t>
      </w:r>
      <w:r w:rsidR="001230A4">
        <w:rPr>
          <w:rFonts w:ascii="Times New Roman" w:hAnsi="Times New Roman" w:cs="Times New Roman"/>
          <w:sz w:val="28"/>
          <w:szCs w:val="28"/>
        </w:rPr>
        <w:t>2020 г</w:t>
      </w:r>
      <w:r>
        <w:rPr>
          <w:rFonts w:ascii="Times New Roman" w:hAnsi="Times New Roman" w:cs="Times New Roman"/>
          <w:sz w:val="28"/>
          <w:szCs w:val="28"/>
        </w:rPr>
        <w:t>г.</w:t>
      </w:r>
    </w:p>
    <w:p w:rsidR="00A1260D" w:rsidRDefault="00A1260D" w:rsidP="00A126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260D" w:rsidRDefault="00A1260D" w:rsidP="00A126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260D" w:rsidRDefault="00A1260D" w:rsidP="00A126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260D" w:rsidRDefault="00A1260D" w:rsidP="00A126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260D" w:rsidRDefault="00A1260D" w:rsidP="00A126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260D" w:rsidRDefault="00A1260D" w:rsidP="00A1260D">
      <w:pPr>
        <w:spacing w:after="0" w:line="240" w:lineRule="auto"/>
        <w:ind w:left="25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Разработчики:</w:t>
      </w:r>
    </w:p>
    <w:p w:rsidR="00A1260D" w:rsidRDefault="006E5585" w:rsidP="003D0021">
      <w:pPr>
        <w:spacing w:after="0" w:line="240" w:lineRule="auto"/>
        <w:ind w:left="25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Воспитатели</w:t>
      </w:r>
      <w:r w:rsidR="00A1260D">
        <w:rPr>
          <w:rFonts w:ascii="Times New Roman" w:hAnsi="Times New Roman" w:cs="Times New Roman"/>
          <w:sz w:val="28"/>
          <w:szCs w:val="28"/>
        </w:rPr>
        <w:t xml:space="preserve"> ортопедической группы: Лужбина Н.</w:t>
      </w:r>
      <w:r w:rsidR="003D0021">
        <w:rPr>
          <w:rFonts w:ascii="Times New Roman" w:hAnsi="Times New Roman" w:cs="Times New Roman"/>
          <w:sz w:val="28"/>
          <w:szCs w:val="28"/>
        </w:rPr>
        <w:t xml:space="preserve"> </w:t>
      </w:r>
      <w:r w:rsidR="00A1260D">
        <w:rPr>
          <w:rFonts w:ascii="Times New Roman" w:hAnsi="Times New Roman" w:cs="Times New Roman"/>
          <w:sz w:val="28"/>
          <w:szCs w:val="28"/>
        </w:rPr>
        <w:t>В.</w:t>
      </w:r>
      <w:r>
        <w:rPr>
          <w:rFonts w:ascii="Times New Roman" w:hAnsi="Times New Roman" w:cs="Times New Roman"/>
          <w:sz w:val="28"/>
          <w:szCs w:val="28"/>
        </w:rPr>
        <w:t>, Костина Е. Г.</w:t>
      </w:r>
    </w:p>
    <w:p w:rsidR="00A1260D" w:rsidRDefault="00A1260D" w:rsidP="003D0021">
      <w:pPr>
        <w:spacing w:after="0" w:line="240" w:lineRule="auto"/>
        <w:ind w:left="25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Инструктор по физической культуре: Роменко И.</w:t>
      </w:r>
      <w:r w:rsidR="003D00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Н.</w:t>
      </w:r>
    </w:p>
    <w:p w:rsidR="00A1260D" w:rsidRDefault="00A1260D" w:rsidP="003D0021">
      <w:pPr>
        <w:spacing w:after="0" w:line="240" w:lineRule="auto"/>
        <w:ind w:left="2552"/>
        <w:jc w:val="both"/>
        <w:rPr>
          <w:rFonts w:ascii="Times New Roman" w:hAnsi="Times New Roman" w:cs="Times New Roman"/>
          <w:sz w:val="28"/>
          <w:szCs w:val="28"/>
        </w:rPr>
      </w:pPr>
    </w:p>
    <w:p w:rsidR="00A1260D" w:rsidRDefault="00A1260D" w:rsidP="003D0021">
      <w:pPr>
        <w:spacing w:after="0" w:line="240" w:lineRule="auto"/>
        <w:ind w:left="2552"/>
        <w:jc w:val="both"/>
        <w:rPr>
          <w:rFonts w:ascii="Times New Roman" w:hAnsi="Times New Roman" w:cs="Times New Roman"/>
          <w:sz w:val="28"/>
          <w:szCs w:val="28"/>
        </w:rPr>
      </w:pPr>
    </w:p>
    <w:p w:rsidR="00A1260D" w:rsidRDefault="00A1260D" w:rsidP="003D0021">
      <w:pPr>
        <w:spacing w:after="0" w:line="240" w:lineRule="auto"/>
        <w:ind w:left="25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Научный руководитель:</w:t>
      </w:r>
    </w:p>
    <w:p w:rsidR="00A1260D" w:rsidRDefault="00A1260D" w:rsidP="003D0021">
      <w:pPr>
        <w:spacing w:after="0" w:line="240" w:lineRule="auto"/>
        <w:ind w:left="25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кандидат педагогических наук Андреев В.В.</w:t>
      </w:r>
      <w:r w:rsidR="003D002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отдел по делам образования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Абаза, республика Хакасия</w:t>
      </w:r>
    </w:p>
    <w:p w:rsidR="00A1260D" w:rsidRDefault="00A1260D" w:rsidP="003D0021">
      <w:pPr>
        <w:spacing w:after="0" w:line="240" w:lineRule="auto"/>
        <w:ind w:left="2552"/>
        <w:jc w:val="both"/>
        <w:rPr>
          <w:rFonts w:ascii="Times New Roman" w:hAnsi="Times New Roman" w:cs="Times New Roman"/>
          <w:sz w:val="28"/>
          <w:szCs w:val="28"/>
        </w:rPr>
      </w:pPr>
    </w:p>
    <w:p w:rsidR="00A1260D" w:rsidRDefault="00A1260D" w:rsidP="00A1260D">
      <w:pPr>
        <w:spacing w:after="0" w:line="240" w:lineRule="auto"/>
        <w:ind w:left="2552"/>
        <w:rPr>
          <w:rFonts w:ascii="Times New Roman" w:hAnsi="Times New Roman" w:cs="Times New Roman"/>
          <w:sz w:val="28"/>
          <w:szCs w:val="28"/>
        </w:rPr>
      </w:pPr>
    </w:p>
    <w:p w:rsidR="00A1260D" w:rsidRDefault="00A1260D" w:rsidP="00A1260D">
      <w:pPr>
        <w:spacing w:after="0" w:line="240" w:lineRule="auto"/>
        <w:ind w:left="2552"/>
        <w:rPr>
          <w:rFonts w:ascii="Times New Roman" w:hAnsi="Times New Roman" w:cs="Times New Roman"/>
          <w:sz w:val="28"/>
          <w:szCs w:val="28"/>
        </w:rPr>
      </w:pPr>
    </w:p>
    <w:p w:rsidR="006E5585" w:rsidRDefault="006E5585" w:rsidP="00A1260D">
      <w:pPr>
        <w:spacing w:after="0" w:line="240" w:lineRule="auto"/>
        <w:ind w:left="2552"/>
        <w:rPr>
          <w:rFonts w:ascii="Times New Roman" w:hAnsi="Times New Roman" w:cs="Times New Roman"/>
          <w:sz w:val="28"/>
          <w:szCs w:val="28"/>
        </w:rPr>
      </w:pPr>
    </w:p>
    <w:p w:rsidR="00A1260D" w:rsidRDefault="00A1260D" w:rsidP="004732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 Шушенское 2017г.</w:t>
      </w:r>
    </w:p>
    <w:p w:rsidR="00002ED4" w:rsidRDefault="00002ED4" w:rsidP="006E55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2ED4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>
            <wp:extent cx="6067852" cy="8584442"/>
            <wp:effectExtent l="19050" t="0" r="9098" b="0"/>
            <wp:docPr id="1" name="Рисунок 1" descr="F:\Documents and Settings\Администратор\Рабочий стол\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Рисунок 2" descr="F:\Documents and Settings\Администратор\Рабочий стол\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126" cy="8593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ED4" w:rsidRDefault="00002ED4" w:rsidP="006E55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2ED4" w:rsidRDefault="00002ED4" w:rsidP="006E55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2ED4" w:rsidRDefault="00002ED4" w:rsidP="006E55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260D" w:rsidRDefault="006E5585" w:rsidP="006E55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6E5585" w:rsidRDefault="006E5585" w:rsidP="006E55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0EDD" w:rsidRPr="00860EDD" w:rsidRDefault="00860EDD" w:rsidP="003D0021">
      <w:pPr>
        <w:pStyle w:val="Default"/>
        <w:ind w:firstLine="426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Задержка психического развития</w:t>
      </w:r>
      <w:r w:rsidR="006E5585">
        <w:rPr>
          <w:b/>
          <w:bCs/>
          <w:sz w:val="28"/>
          <w:szCs w:val="28"/>
        </w:rPr>
        <w:t xml:space="preserve"> (ЗПР)</w:t>
      </w:r>
      <w:r>
        <w:rPr>
          <w:b/>
          <w:bCs/>
          <w:sz w:val="28"/>
          <w:szCs w:val="28"/>
        </w:rPr>
        <w:t xml:space="preserve"> -</w:t>
      </w:r>
      <w:r w:rsidR="003D0021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нарушение нормального темпа психического развития, когда отдельные психические функции (память, внимание, мышление, эмоционально-волевая сфера) отстают в своём развитии от принятых психологических норм для данного возраста. ЗПР у детей является сложным нарушением, при котором страдают разные компоненты их психической, </w:t>
      </w:r>
      <w:r w:rsidRPr="00860EDD">
        <w:rPr>
          <w:color w:val="auto"/>
          <w:sz w:val="28"/>
          <w:szCs w:val="28"/>
        </w:rPr>
        <w:t xml:space="preserve">психологической и физической деятельности. Основные трудности, которые испытывают дети, связаны прежде всего с социальной (в том числе </w:t>
      </w:r>
      <w:r>
        <w:rPr>
          <w:color w:val="auto"/>
          <w:sz w:val="28"/>
          <w:szCs w:val="28"/>
        </w:rPr>
        <w:t>до</w:t>
      </w:r>
      <w:r w:rsidRPr="00860EDD">
        <w:rPr>
          <w:color w:val="auto"/>
          <w:sz w:val="28"/>
          <w:szCs w:val="28"/>
        </w:rPr>
        <w:t xml:space="preserve">школьной) адаптацией и обучением. </w:t>
      </w:r>
      <w:proofErr w:type="gramStart"/>
      <w:r w:rsidRPr="00860EDD">
        <w:rPr>
          <w:color w:val="auto"/>
          <w:sz w:val="28"/>
          <w:szCs w:val="28"/>
        </w:rPr>
        <w:t>Взаимосвязь психического и физического развития ребенка, то, что двигательная деятельность при ее оптимальной организации выступает существенным фактором формирования психики человека, отмечали такие ученые, как Сеченов И.М., Лесгафт П.Ф., Ананьев Б.Г., Аркин Е.А.</w:t>
      </w:r>
      <w:r>
        <w:rPr>
          <w:color w:val="auto"/>
          <w:sz w:val="28"/>
          <w:szCs w:val="28"/>
        </w:rPr>
        <w:t xml:space="preserve"> (</w:t>
      </w:r>
      <w:r>
        <w:rPr>
          <w:sz w:val="28"/>
          <w:szCs w:val="28"/>
        </w:rPr>
        <w:t>Бернштейн Н.А."О ловкости и её развитии"/ Под редакцией И.М Фейгенберга -</w:t>
      </w:r>
      <w:r w:rsidR="003D0021">
        <w:rPr>
          <w:sz w:val="28"/>
          <w:szCs w:val="28"/>
        </w:rPr>
        <w:t xml:space="preserve"> </w:t>
      </w:r>
      <w:r>
        <w:rPr>
          <w:sz w:val="28"/>
          <w:szCs w:val="28"/>
        </w:rPr>
        <w:t>М: Физкультура и спорт, 1991. 57-60 с.)</w:t>
      </w:r>
      <w:proofErr w:type="gramEnd"/>
    </w:p>
    <w:p w:rsidR="007549E8" w:rsidRPr="00860EDD" w:rsidRDefault="007549E8" w:rsidP="003D0021">
      <w:pPr>
        <w:spacing w:after="0" w:line="233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60E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 детей с ЗПР наблюдаются значительные отклонения в развитии таког</w:t>
      </w:r>
      <w:r w:rsidR="003D00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 качества как ловкость, имеющего</w:t>
      </w:r>
      <w:r w:rsidRPr="00860E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более общее понятие, че</w:t>
      </w:r>
      <w:r w:rsidR="006E55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 координационные способности. Это к</w:t>
      </w:r>
      <w:r w:rsidRPr="00860E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ачество</w:t>
      </w:r>
      <w:r w:rsidR="003D00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860E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необходимое для управления движением, обеспечивающее </w:t>
      </w:r>
      <w:r w:rsidR="006E55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умение </w:t>
      </w:r>
      <w:r w:rsidRPr="00860E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адекватно и точно, своевременно, рационально и находчиво решать двигательные задачи ребёнка</w:t>
      </w:r>
      <w:r w:rsidR="003B794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 ЗПР</w:t>
      </w:r>
      <w:r w:rsidRPr="00860E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Если координационные способности проявляются в регулировании двигательных действий через любые из названных свойств, то ловкость - только через свойство находчивости и совокупности решений двигательных задач.</w:t>
      </w:r>
    </w:p>
    <w:p w:rsidR="007549E8" w:rsidRPr="00860EDD" w:rsidRDefault="007549E8" w:rsidP="003D0021">
      <w:pPr>
        <w:spacing w:after="0" w:line="233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60E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Известно, что недостаток движений является одной из причин нарушения осанки, появления избыточной массы тела, ухудшения зрения. </w:t>
      </w:r>
      <w:proofErr w:type="gramStart"/>
      <w:r w:rsidRPr="00860E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Недостаточная активность снижает функциональные возможности сердечно-</w:t>
      </w:r>
      <w:r w:rsidR="003D00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сосудистой и дыхательной систем</w:t>
      </w:r>
      <w:r w:rsidRPr="00860E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организма.</w:t>
      </w:r>
      <w:proofErr w:type="gramEnd"/>
    </w:p>
    <w:p w:rsidR="00860EDD" w:rsidRDefault="00860EDD" w:rsidP="003D0021">
      <w:pPr>
        <w:pStyle w:val="Default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Для детей с ЗПР дошкольного возраста естественной является потребность в высокой двигательной активности. Подвижные игры и игровые задания являются значимыми для всестороннего развития и воспитания детей.  Все это обуславливает значительное место подвижных игр и игровых заданий в учебной программе по физическому воспитанию в ДОУ. Игры полезны на этапе совершенствования физических движений. Неоднократное повторение игровых действий помогает воспитанникам легче перестраивать технику движений, экономно их выполнять в различных ситуациях, применять приобретенные навыки в нестандартных условиях.</w:t>
      </w:r>
    </w:p>
    <w:p w:rsidR="00860EDD" w:rsidRDefault="00860EDD" w:rsidP="003D0021">
      <w:pPr>
        <w:pStyle w:val="Default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Регулярное использов</w:t>
      </w:r>
      <w:r w:rsidR="006E5585">
        <w:rPr>
          <w:sz w:val="28"/>
          <w:szCs w:val="28"/>
        </w:rPr>
        <w:t>ание подвижных игр способствует</w:t>
      </w:r>
      <w:r>
        <w:rPr>
          <w:sz w:val="28"/>
          <w:szCs w:val="28"/>
        </w:rPr>
        <w:t xml:space="preserve"> укреплению здоровья, содействию правильному физическому развитию, разносторонней подготовленности детей, воспитанию активности, смелости, решительности, дисциплинированности, коллективизма и других черт характера. Подвижные игры развивают жизненно-важные двигательные умения и навыки, воспитывают любовь к систематическим занятиям спортом.</w:t>
      </w:r>
    </w:p>
    <w:p w:rsidR="00A1260D" w:rsidRDefault="00860EDD" w:rsidP="003D002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60EDD">
        <w:rPr>
          <w:rFonts w:ascii="Times New Roman" w:hAnsi="Times New Roman" w:cs="Times New Roman"/>
          <w:sz w:val="28"/>
          <w:szCs w:val="28"/>
        </w:rPr>
        <w:t xml:space="preserve">У детей с ЗПР в </w:t>
      </w:r>
      <w:r>
        <w:rPr>
          <w:rFonts w:ascii="Times New Roman" w:hAnsi="Times New Roman" w:cs="Times New Roman"/>
          <w:sz w:val="28"/>
          <w:szCs w:val="28"/>
        </w:rPr>
        <w:t>до</w:t>
      </w:r>
      <w:r w:rsidRPr="00860EDD">
        <w:rPr>
          <w:rFonts w:ascii="Times New Roman" w:hAnsi="Times New Roman" w:cs="Times New Roman"/>
          <w:sz w:val="28"/>
          <w:szCs w:val="28"/>
        </w:rPr>
        <w:t xml:space="preserve">школьном возрасте игра является основным </w:t>
      </w:r>
      <w:r>
        <w:rPr>
          <w:rFonts w:ascii="Times New Roman" w:hAnsi="Times New Roman" w:cs="Times New Roman"/>
          <w:sz w:val="28"/>
          <w:szCs w:val="28"/>
        </w:rPr>
        <w:t>видом деятельности</w:t>
      </w:r>
      <w:r w:rsidRPr="00860EDD">
        <w:rPr>
          <w:rFonts w:ascii="Times New Roman" w:hAnsi="Times New Roman" w:cs="Times New Roman"/>
          <w:sz w:val="28"/>
          <w:szCs w:val="28"/>
        </w:rPr>
        <w:t xml:space="preserve">. В процессе игр улучшается координация движений, </w:t>
      </w:r>
      <w:r w:rsidRPr="00860EDD">
        <w:rPr>
          <w:rFonts w:ascii="Times New Roman" w:hAnsi="Times New Roman" w:cs="Times New Roman"/>
          <w:sz w:val="28"/>
          <w:szCs w:val="28"/>
        </w:rPr>
        <w:lastRenderedPageBreak/>
        <w:t>повышается уровень развития двигательных качеств. Все это стимулирует и психическое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0EDD">
        <w:rPr>
          <w:rFonts w:ascii="Times New Roman" w:hAnsi="Times New Roman" w:cs="Times New Roman"/>
          <w:sz w:val="28"/>
          <w:szCs w:val="28"/>
        </w:rPr>
        <w:t>развитие ребенка. Однако в настоящее время существует огромное количество подвижных игр, направленных на решение самых разнообразных задач.</w:t>
      </w:r>
    </w:p>
    <w:p w:rsidR="00860EDD" w:rsidRDefault="00860EDD" w:rsidP="003D0021">
      <w:pPr>
        <w:spacing w:after="0" w:line="233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60E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 основании этого для решения существующей проблемы необходимо создать ряд педагогических мер для повышения уровня отстающего двигательного качества у детей </w:t>
      </w:r>
      <w:r w:rsidR="003B794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дошкольного возраста</w:t>
      </w:r>
      <w:r w:rsidRPr="00860E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При реализации коррекционной деятельности необход</w:t>
      </w:r>
      <w:r w:rsidR="006E55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имо использовать индивидуально-</w:t>
      </w:r>
      <w:r w:rsidRPr="00860E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дифференцированный подход с учётом </w:t>
      </w:r>
      <w:r w:rsidR="003B794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медицинских </w:t>
      </w:r>
      <w:r w:rsidRPr="00860E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показателей, вторичных отклонений, физического состояния, индивидуально-психологических особенностей ребёнка, характера ограничений к физическим нагрузкам и отдельным видам физических упражнений.</w:t>
      </w:r>
    </w:p>
    <w:p w:rsidR="003B7943" w:rsidRPr="003B7943" w:rsidRDefault="003B7943" w:rsidP="003D0021">
      <w:pPr>
        <w:spacing w:after="0" w:line="233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B7943">
        <w:rPr>
          <w:rFonts w:ascii="Times New Roman" w:hAnsi="Times New Roman" w:cs="Times New Roman"/>
          <w:sz w:val="28"/>
          <w:szCs w:val="28"/>
        </w:rPr>
        <w:t>Ловкость как двигательное качество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7943">
        <w:rPr>
          <w:rFonts w:ascii="Times New Roman" w:hAnsi="Times New Roman" w:cs="Times New Roman"/>
          <w:sz w:val="28"/>
          <w:szCs w:val="28"/>
        </w:rPr>
        <w:t>это способность выполнять движения во внезапно возникающих ситуациях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B7943">
        <w:rPr>
          <w:rFonts w:ascii="Times New Roman" w:hAnsi="Times New Roman" w:cs="Times New Roman"/>
          <w:sz w:val="28"/>
          <w:szCs w:val="28"/>
        </w:rPr>
        <w:t xml:space="preserve">Среди физических способностей ловкость занимает особое положение. Она имеет самые разнообразные связи с остальными физическими качествами, тесно связана с двигательными навыками и потому имеет наиболее комплексный характер. Чтобы быть ловким в движениях, уметь быстро и правильно решать двигательные задачи, надо быть сильным, быстрым, выносливым, иметь хорошую подвижность в суставах, обладать высокими волевыми качествами. Чем </w:t>
      </w:r>
      <w:r w:rsidR="006E5585">
        <w:rPr>
          <w:rFonts w:ascii="Times New Roman" w:hAnsi="Times New Roman" w:cs="Times New Roman"/>
          <w:sz w:val="28"/>
          <w:szCs w:val="28"/>
        </w:rPr>
        <w:t>сложнее движения или действия, т</w:t>
      </w:r>
      <w:r w:rsidRPr="003B7943">
        <w:rPr>
          <w:rFonts w:ascii="Times New Roman" w:hAnsi="Times New Roman" w:cs="Times New Roman"/>
          <w:sz w:val="28"/>
          <w:szCs w:val="28"/>
        </w:rPr>
        <w:t>ем быстрее надо проявлять ловкость, тем совершеннее она должна быть.</w:t>
      </w:r>
    </w:p>
    <w:p w:rsidR="003C760C" w:rsidRDefault="00EA28B7" w:rsidP="003D0021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pacing w:val="-1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Цель исследования:</w:t>
      </w:r>
      <w:r w:rsidR="003B794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10"/>
          <w:sz w:val="28"/>
          <w:szCs w:val="28"/>
        </w:rPr>
        <w:t>о</w:t>
      </w:r>
      <w:r w:rsidR="003C760C" w:rsidRPr="000714A2">
        <w:rPr>
          <w:rFonts w:ascii="Times New Roman" w:hAnsi="Times New Roman" w:cs="Times New Roman"/>
          <w:color w:val="000000"/>
          <w:spacing w:val="-10"/>
          <w:sz w:val="28"/>
          <w:szCs w:val="28"/>
        </w:rPr>
        <w:t>босновать целе</w:t>
      </w:r>
      <w:r w:rsidR="003C760C">
        <w:rPr>
          <w:rFonts w:ascii="Times New Roman" w:hAnsi="Times New Roman" w:cs="Times New Roman"/>
          <w:color w:val="000000"/>
          <w:spacing w:val="-10"/>
          <w:sz w:val="28"/>
          <w:szCs w:val="28"/>
        </w:rPr>
        <w:t>со</w:t>
      </w:r>
      <w:r w:rsidR="003C760C" w:rsidRPr="000714A2"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образность </w:t>
      </w:r>
      <w:r w:rsidR="003C760C"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="003C760C" w:rsidRPr="000714A2"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использования </w:t>
      </w:r>
      <w:r w:rsidR="003C760C"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 подвижных игр и игровых упражнений  при </w:t>
      </w:r>
      <w:r w:rsidR="00322D66"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коррекции и </w:t>
      </w:r>
      <w:r w:rsidR="003C760C"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развитии ловкости у детей </w:t>
      </w:r>
      <w:r w:rsidR="003C760C" w:rsidRPr="007F6688"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старшего </w:t>
      </w:r>
      <w:r w:rsidR="003C760C">
        <w:rPr>
          <w:rFonts w:ascii="Times New Roman" w:hAnsi="Times New Roman" w:cs="Times New Roman"/>
          <w:color w:val="000000"/>
          <w:spacing w:val="-10"/>
          <w:sz w:val="28"/>
          <w:szCs w:val="28"/>
        </w:rPr>
        <w:t>дошкольного возраста с ЗПР в условиях ДОУ.</w:t>
      </w:r>
    </w:p>
    <w:p w:rsidR="003C760C" w:rsidRDefault="003C760C" w:rsidP="003D0021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3C760C" w:rsidRDefault="00EA28B7" w:rsidP="00EA28B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E5585">
        <w:rPr>
          <w:rFonts w:ascii="Times New Roman" w:hAnsi="Times New Roman" w:cs="Times New Roman"/>
          <w:sz w:val="28"/>
          <w:szCs w:val="28"/>
        </w:rPr>
        <w:t>проанализировать научно-методическую литературу</w:t>
      </w:r>
      <w:r w:rsidR="003C760C" w:rsidRPr="003C760C">
        <w:rPr>
          <w:rFonts w:ascii="Times New Roman" w:hAnsi="Times New Roman" w:cs="Times New Roman"/>
          <w:sz w:val="28"/>
          <w:szCs w:val="28"/>
        </w:rPr>
        <w:t xml:space="preserve"> по проблеме исследования;</w:t>
      </w:r>
    </w:p>
    <w:p w:rsidR="003C760C" w:rsidRDefault="00EA28B7" w:rsidP="00EA28B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C760C">
        <w:rPr>
          <w:rFonts w:ascii="Times New Roman" w:hAnsi="Times New Roman" w:cs="Times New Roman"/>
          <w:sz w:val="28"/>
          <w:szCs w:val="28"/>
        </w:rPr>
        <w:t>изучить возрастные особенности развития ловкости дошкольников с ЗПР;</w:t>
      </w:r>
    </w:p>
    <w:p w:rsidR="003B7943" w:rsidRPr="00322D66" w:rsidRDefault="00EA28B7" w:rsidP="00EA28B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C760C">
        <w:rPr>
          <w:rFonts w:ascii="Times New Roman" w:hAnsi="Times New Roman" w:cs="Times New Roman"/>
          <w:sz w:val="28"/>
          <w:szCs w:val="28"/>
        </w:rPr>
        <w:t xml:space="preserve">обосновать эффективность методов и средств направленного характера для коррекции и развития ловкости у детей с ЗПР </w:t>
      </w:r>
      <w:r w:rsidR="003C760C" w:rsidRPr="004D4232">
        <w:rPr>
          <w:rFonts w:ascii="Times New Roman" w:hAnsi="Times New Roman" w:cs="Times New Roman"/>
          <w:sz w:val="28"/>
          <w:szCs w:val="28"/>
        </w:rPr>
        <w:t xml:space="preserve">старшего </w:t>
      </w:r>
      <w:r w:rsidR="003C760C">
        <w:rPr>
          <w:rFonts w:ascii="Times New Roman" w:hAnsi="Times New Roman" w:cs="Times New Roman"/>
          <w:sz w:val="28"/>
          <w:szCs w:val="28"/>
        </w:rPr>
        <w:t>дошкольного возраста.</w:t>
      </w:r>
    </w:p>
    <w:p w:rsidR="00322D66" w:rsidRPr="007502E9" w:rsidRDefault="00322D66" w:rsidP="003D0021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02E9">
        <w:rPr>
          <w:rFonts w:ascii="Times New Roman" w:hAnsi="Times New Roman" w:cs="Times New Roman"/>
          <w:b/>
          <w:sz w:val="28"/>
          <w:szCs w:val="28"/>
        </w:rPr>
        <w:t xml:space="preserve">Объект исследования: </w:t>
      </w:r>
      <w:r w:rsidRPr="007502E9">
        <w:rPr>
          <w:rFonts w:ascii="Times New Roman" w:hAnsi="Times New Roman" w:cs="Times New Roman"/>
          <w:sz w:val="28"/>
          <w:szCs w:val="28"/>
        </w:rPr>
        <w:t xml:space="preserve">процесс  физической реабилитации детей </w:t>
      </w:r>
      <w:r w:rsidRPr="007F6688">
        <w:rPr>
          <w:rFonts w:ascii="Times New Roman" w:hAnsi="Times New Roman" w:cs="Times New Roman"/>
          <w:sz w:val="28"/>
          <w:szCs w:val="28"/>
        </w:rPr>
        <w:t xml:space="preserve">старшего </w:t>
      </w:r>
      <w:r w:rsidRPr="007502E9">
        <w:rPr>
          <w:rFonts w:ascii="Times New Roman" w:hAnsi="Times New Roman" w:cs="Times New Roman"/>
          <w:sz w:val="28"/>
          <w:szCs w:val="28"/>
        </w:rPr>
        <w:t xml:space="preserve">дошкольного возраста с </w:t>
      </w:r>
      <w:r>
        <w:rPr>
          <w:rFonts w:ascii="Times New Roman" w:hAnsi="Times New Roman" w:cs="Times New Roman"/>
          <w:sz w:val="28"/>
          <w:szCs w:val="28"/>
        </w:rPr>
        <w:t>ЗПР</w:t>
      </w:r>
      <w:r w:rsidRPr="007502E9">
        <w:rPr>
          <w:rFonts w:ascii="Times New Roman" w:hAnsi="Times New Roman" w:cs="Times New Roman"/>
          <w:sz w:val="28"/>
          <w:szCs w:val="28"/>
        </w:rPr>
        <w:t>.</w:t>
      </w:r>
    </w:p>
    <w:p w:rsidR="00322D66" w:rsidRDefault="00322D66" w:rsidP="003D002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502E9">
        <w:rPr>
          <w:rFonts w:ascii="Times New Roman" w:hAnsi="Times New Roman" w:cs="Times New Roman"/>
          <w:b/>
          <w:sz w:val="28"/>
          <w:szCs w:val="28"/>
        </w:rPr>
        <w:t xml:space="preserve">Предмет исследования: </w:t>
      </w:r>
      <w:r w:rsidRPr="007502E9">
        <w:rPr>
          <w:rFonts w:ascii="Times New Roman" w:hAnsi="Times New Roman" w:cs="Times New Roman"/>
          <w:sz w:val="28"/>
          <w:szCs w:val="28"/>
        </w:rPr>
        <w:t xml:space="preserve">методика комплексной коррекции </w:t>
      </w:r>
      <w:r>
        <w:rPr>
          <w:rFonts w:ascii="Times New Roman" w:hAnsi="Times New Roman" w:cs="Times New Roman"/>
          <w:sz w:val="28"/>
          <w:szCs w:val="28"/>
        </w:rPr>
        <w:t>и развития ловкости</w:t>
      </w:r>
      <w:r w:rsidRPr="007502E9">
        <w:rPr>
          <w:rFonts w:ascii="Times New Roman" w:hAnsi="Times New Roman" w:cs="Times New Roman"/>
          <w:sz w:val="28"/>
          <w:szCs w:val="28"/>
        </w:rPr>
        <w:t xml:space="preserve"> у детей </w:t>
      </w:r>
      <w:r w:rsidRPr="007F6688">
        <w:rPr>
          <w:rFonts w:ascii="Times New Roman" w:hAnsi="Times New Roman" w:cs="Times New Roman"/>
          <w:sz w:val="28"/>
          <w:szCs w:val="28"/>
        </w:rPr>
        <w:t xml:space="preserve">старшего </w:t>
      </w:r>
      <w:r w:rsidRPr="007502E9">
        <w:rPr>
          <w:rFonts w:ascii="Times New Roman" w:hAnsi="Times New Roman" w:cs="Times New Roman"/>
          <w:sz w:val="28"/>
          <w:szCs w:val="28"/>
        </w:rPr>
        <w:t xml:space="preserve">дошкольного возраста с </w:t>
      </w:r>
      <w:r>
        <w:rPr>
          <w:rFonts w:ascii="Times New Roman" w:hAnsi="Times New Roman" w:cs="Times New Roman"/>
          <w:sz w:val="28"/>
          <w:szCs w:val="28"/>
        </w:rPr>
        <w:t>ЗПР</w:t>
      </w:r>
      <w:r w:rsidRPr="007502E9">
        <w:rPr>
          <w:rFonts w:ascii="Times New Roman" w:hAnsi="Times New Roman" w:cs="Times New Roman"/>
          <w:sz w:val="28"/>
          <w:szCs w:val="28"/>
        </w:rPr>
        <w:t>.</w:t>
      </w:r>
    </w:p>
    <w:p w:rsidR="006E5585" w:rsidRDefault="00322D66" w:rsidP="006E558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502E9">
        <w:rPr>
          <w:rFonts w:ascii="Times New Roman" w:hAnsi="Times New Roman" w:cs="Times New Roman"/>
          <w:b/>
          <w:sz w:val="28"/>
          <w:szCs w:val="28"/>
        </w:rPr>
        <w:t xml:space="preserve">Гипотеза исследования: </w:t>
      </w:r>
      <w:r w:rsidRPr="007502E9">
        <w:rPr>
          <w:rFonts w:ascii="Times New Roman" w:hAnsi="Times New Roman" w:cs="Times New Roman"/>
          <w:sz w:val="28"/>
          <w:szCs w:val="28"/>
        </w:rPr>
        <w:t xml:space="preserve">методика комплексной коррекции </w:t>
      </w:r>
      <w:r>
        <w:rPr>
          <w:rFonts w:ascii="Times New Roman" w:hAnsi="Times New Roman" w:cs="Times New Roman"/>
          <w:sz w:val="28"/>
          <w:szCs w:val="28"/>
        </w:rPr>
        <w:t xml:space="preserve">и развития ловкости </w:t>
      </w:r>
      <w:r w:rsidRPr="007502E9">
        <w:rPr>
          <w:rFonts w:ascii="Times New Roman" w:hAnsi="Times New Roman" w:cs="Times New Roman"/>
          <w:sz w:val="28"/>
          <w:szCs w:val="28"/>
        </w:rPr>
        <w:t xml:space="preserve">у детей </w:t>
      </w:r>
      <w:r w:rsidRPr="007F6688">
        <w:rPr>
          <w:rFonts w:ascii="Times New Roman" w:hAnsi="Times New Roman" w:cs="Times New Roman"/>
          <w:sz w:val="28"/>
          <w:szCs w:val="28"/>
        </w:rPr>
        <w:t>старшего</w:t>
      </w:r>
      <w:r w:rsidRPr="007502E9">
        <w:rPr>
          <w:rFonts w:ascii="Times New Roman" w:hAnsi="Times New Roman" w:cs="Times New Roman"/>
          <w:sz w:val="28"/>
          <w:szCs w:val="28"/>
        </w:rPr>
        <w:t xml:space="preserve"> дошкольного возраста с </w:t>
      </w:r>
      <w:r>
        <w:rPr>
          <w:rFonts w:ascii="Times New Roman" w:hAnsi="Times New Roman" w:cs="Times New Roman"/>
          <w:sz w:val="28"/>
          <w:szCs w:val="28"/>
        </w:rPr>
        <w:t xml:space="preserve">ЗПР </w:t>
      </w:r>
      <w:r w:rsidRPr="007502E9">
        <w:rPr>
          <w:rFonts w:ascii="Times New Roman" w:hAnsi="Times New Roman" w:cs="Times New Roman"/>
          <w:sz w:val="28"/>
          <w:szCs w:val="28"/>
        </w:rPr>
        <w:t>будет более эффективна, если:</w:t>
      </w:r>
      <w:r w:rsidR="006E55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5585" w:rsidRDefault="006E5585" w:rsidP="006E558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</w:t>
      </w:r>
      <w:r w:rsidR="00322D66" w:rsidRPr="006E5585">
        <w:rPr>
          <w:rFonts w:ascii="Times New Roman" w:hAnsi="Times New Roman" w:cs="Times New Roman"/>
          <w:sz w:val="28"/>
          <w:szCs w:val="28"/>
        </w:rPr>
        <w:t>спользовать индивидуальный подход на занятиях физической реаб</w:t>
      </w:r>
      <w:r>
        <w:rPr>
          <w:rFonts w:ascii="Times New Roman" w:hAnsi="Times New Roman" w:cs="Times New Roman"/>
          <w:sz w:val="28"/>
          <w:szCs w:val="28"/>
        </w:rPr>
        <w:t>илитации;</w:t>
      </w:r>
    </w:p>
    <w:p w:rsidR="006E5585" w:rsidRDefault="006E5585" w:rsidP="006E558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="00322D66" w:rsidRPr="006E5585">
        <w:rPr>
          <w:rFonts w:ascii="Times New Roman" w:hAnsi="Times New Roman" w:cs="Times New Roman"/>
          <w:sz w:val="28"/>
          <w:szCs w:val="28"/>
        </w:rPr>
        <w:t>читывать специфику двигательных нарушений, сопутствующих заболеваний и отклонений  при организации занятий по физической реабилитации  детей старшего дошкольного возраста с</w:t>
      </w:r>
      <w:r w:rsidR="00EA28B7" w:rsidRPr="006E5585">
        <w:rPr>
          <w:rFonts w:ascii="Times New Roman" w:hAnsi="Times New Roman" w:cs="Times New Roman"/>
          <w:sz w:val="28"/>
          <w:szCs w:val="28"/>
        </w:rPr>
        <w:t xml:space="preserve"> </w:t>
      </w:r>
      <w:r w:rsidR="001114D9" w:rsidRPr="006E5585">
        <w:rPr>
          <w:rFonts w:ascii="Times New Roman" w:hAnsi="Times New Roman" w:cs="Times New Roman"/>
          <w:sz w:val="28"/>
          <w:szCs w:val="28"/>
        </w:rPr>
        <w:t>ЗПР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60EDD" w:rsidRPr="006E5585" w:rsidRDefault="006E5585" w:rsidP="006E558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и</w:t>
      </w:r>
      <w:r w:rsidR="00322D66" w:rsidRPr="006E5585">
        <w:rPr>
          <w:rFonts w:ascii="Times New Roman" w:hAnsi="Times New Roman" w:cs="Times New Roman"/>
          <w:sz w:val="28"/>
          <w:szCs w:val="28"/>
        </w:rPr>
        <w:t>спользовать подвижные игры, специально подобранны</w:t>
      </w:r>
      <w:r w:rsidR="00884770" w:rsidRPr="006E5585">
        <w:rPr>
          <w:rFonts w:ascii="Times New Roman" w:hAnsi="Times New Roman" w:cs="Times New Roman"/>
          <w:sz w:val="28"/>
          <w:szCs w:val="28"/>
        </w:rPr>
        <w:t xml:space="preserve">е </w:t>
      </w:r>
      <w:r w:rsidR="00322D66" w:rsidRPr="006E5585">
        <w:rPr>
          <w:rFonts w:ascii="Times New Roman" w:hAnsi="Times New Roman" w:cs="Times New Roman"/>
          <w:sz w:val="28"/>
          <w:szCs w:val="28"/>
        </w:rPr>
        <w:t>для развития координационных способностей, зрительно-моторной реакции, переключения внимания, чувств (равновесия, времени и пространства), ориентации, ритма у детей с ЗПР при организации занятий адаптивной физической культур</w:t>
      </w:r>
      <w:r w:rsidR="00884770" w:rsidRPr="006E5585">
        <w:rPr>
          <w:rFonts w:ascii="Times New Roman" w:hAnsi="Times New Roman" w:cs="Times New Roman"/>
          <w:sz w:val="28"/>
          <w:szCs w:val="28"/>
        </w:rPr>
        <w:t>ой</w:t>
      </w:r>
      <w:r w:rsidR="00322D66" w:rsidRPr="006E5585">
        <w:rPr>
          <w:rFonts w:ascii="Times New Roman" w:hAnsi="Times New Roman" w:cs="Times New Roman"/>
          <w:sz w:val="28"/>
          <w:szCs w:val="28"/>
        </w:rPr>
        <w:t>.</w:t>
      </w:r>
    </w:p>
    <w:p w:rsidR="00322D66" w:rsidRDefault="00322D66" w:rsidP="003D0021">
      <w:pPr>
        <w:pStyle w:val="Default"/>
        <w:ind w:firstLine="426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Методы исследования: </w:t>
      </w:r>
      <w:r>
        <w:rPr>
          <w:sz w:val="28"/>
          <w:szCs w:val="28"/>
        </w:rPr>
        <w:t>анализ научно-методической литературы и программ физического воспитания, педагогическое наблюдение, педагогический эксперимент, тестирование показателей физической подготовленности.</w:t>
      </w:r>
    </w:p>
    <w:p w:rsidR="00F57EAF" w:rsidRDefault="00F57EAF" w:rsidP="003D0021">
      <w:pPr>
        <w:pStyle w:val="Default"/>
        <w:ind w:firstLine="426"/>
        <w:jc w:val="both"/>
        <w:rPr>
          <w:sz w:val="28"/>
          <w:szCs w:val="28"/>
        </w:rPr>
      </w:pPr>
      <w:r w:rsidRPr="007502E9">
        <w:rPr>
          <w:b/>
          <w:sz w:val="28"/>
          <w:szCs w:val="28"/>
        </w:rPr>
        <w:t xml:space="preserve">Теоретическая значимость исследования </w:t>
      </w:r>
      <w:r w:rsidRPr="007502E9">
        <w:rPr>
          <w:sz w:val="28"/>
          <w:szCs w:val="28"/>
        </w:rPr>
        <w:t>заключа</w:t>
      </w:r>
      <w:r>
        <w:rPr>
          <w:sz w:val="28"/>
          <w:szCs w:val="28"/>
        </w:rPr>
        <w:t>е</w:t>
      </w:r>
      <w:r w:rsidRPr="007502E9">
        <w:rPr>
          <w:sz w:val="28"/>
          <w:szCs w:val="28"/>
        </w:rPr>
        <w:t xml:space="preserve">тся в том, что основные положения и результаты исследования могут существенно дополнить раздел теории и методики адаптивного физического воспитания в области «Физическая реабилитация и ЛФК» положением о целесообразности </w:t>
      </w:r>
      <w:r>
        <w:rPr>
          <w:sz w:val="28"/>
          <w:szCs w:val="28"/>
        </w:rPr>
        <w:t>использования подвижных игр для детей</w:t>
      </w:r>
      <w:r w:rsidR="003D0021">
        <w:rPr>
          <w:sz w:val="28"/>
          <w:szCs w:val="28"/>
        </w:rPr>
        <w:t xml:space="preserve"> с ЗПР</w:t>
      </w:r>
      <w:r>
        <w:rPr>
          <w:sz w:val="28"/>
          <w:szCs w:val="28"/>
        </w:rPr>
        <w:t xml:space="preserve"> в процессе адаптивного физического воспитания для развития ловкости.</w:t>
      </w:r>
    </w:p>
    <w:p w:rsidR="00F57EAF" w:rsidRDefault="00F57EAF" w:rsidP="003D002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502E9">
        <w:rPr>
          <w:rFonts w:ascii="Times New Roman" w:hAnsi="Times New Roman" w:cs="Times New Roman"/>
          <w:b/>
          <w:sz w:val="28"/>
          <w:szCs w:val="28"/>
        </w:rPr>
        <w:t xml:space="preserve">Практическая значимость исследования </w:t>
      </w:r>
      <w:r w:rsidRPr="007502E9">
        <w:rPr>
          <w:rFonts w:ascii="Times New Roman" w:hAnsi="Times New Roman" w:cs="Times New Roman"/>
          <w:sz w:val="28"/>
          <w:szCs w:val="28"/>
        </w:rPr>
        <w:t>заключается в том, что методика «</w:t>
      </w:r>
      <w:r w:rsidR="000C6290" w:rsidRPr="000C6290">
        <w:rPr>
          <w:rFonts w:ascii="Times New Roman" w:hAnsi="Times New Roman" w:cs="Times New Roman"/>
          <w:sz w:val="28"/>
          <w:szCs w:val="28"/>
        </w:rPr>
        <w:t>Коррекция и развитие ловкости  у детей старшего дошкольного возраста с ЗПР в процессе подвижных игр</w:t>
      </w:r>
      <w:r w:rsidRPr="007502E9">
        <w:rPr>
          <w:rFonts w:ascii="Times New Roman" w:hAnsi="Times New Roman" w:cs="Times New Roman"/>
          <w:sz w:val="28"/>
          <w:szCs w:val="28"/>
        </w:rPr>
        <w:t>» может быть рекоме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7502E9">
        <w:rPr>
          <w:rFonts w:ascii="Times New Roman" w:hAnsi="Times New Roman" w:cs="Times New Roman"/>
          <w:sz w:val="28"/>
          <w:szCs w:val="28"/>
        </w:rPr>
        <w:t xml:space="preserve">дована в практику индивидуальных занятий по физической реабилитации детей старшего дошкольного возраста с </w:t>
      </w:r>
      <w:r>
        <w:rPr>
          <w:rFonts w:ascii="Times New Roman" w:hAnsi="Times New Roman" w:cs="Times New Roman"/>
          <w:sz w:val="28"/>
          <w:szCs w:val="28"/>
        </w:rPr>
        <w:t>ЗПР.</w:t>
      </w:r>
    </w:p>
    <w:p w:rsidR="00536657" w:rsidRDefault="006E5585" w:rsidP="003D0021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Организация исследования:</w:t>
      </w:r>
      <w:r w:rsidR="000C6290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0C6290" w:rsidRPr="007502E9">
        <w:rPr>
          <w:rFonts w:ascii="Times New Roman" w:hAnsi="Times New Roman" w:cs="Times New Roman"/>
          <w:sz w:val="28"/>
          <w:szCs w:val="28"/>
        </w:rPr>
        <w:t>сследования проводятся на базе</w:t>
      </w:r>
      <w:r w:rsidR="000C6290">
        <w:rPr>
          <w:rFonts w:ascii="Times New Roman" w:hAnsi="Times New Roman" w:cs="Times New Roman"/>
          <w:sz w:val="28"/>
          <w:szCs w:val="28"/>
        </w:rPr>
        <w:t xml:space="preserve"> муниципального бюджетного дошкольного образовательного учреждения детского сада комбинированного вида №1 п. Шушенское. Для проведения работы отобраны пять дошкольников с ЗПР ортопедической группы</w:t>
      </w:r>
      <w:r w:rsidR="0003529B">
        <w:rPr>
          <w:rFonts w:ascii="Times New Roman" w:hAnsi="Times New Roman" w:cs="Times New Roman"/>
          <w:sz w:val="28"/>
          <w:szCs w:val="28"/>
        </w:rPr>
        <w:t xml:space="preserve"> (экспериментальная группа)</w:t>
      </w:r>
      <w:r>
        <w:rPr>
          <w:rFonts w:ascii="Times New Roman" w:hAnsi="Times New Roman" w:cs="Times New Roman"/>
          <w:sz w:val="28"/>
          <w:szCs w:val="28"/>
        </w:rPr>
        <w:t xml:space="preserve"> и пять дошкольников</w:t>
      </w:r>
      <w:r w:rsidR="005A782D">
        <w:rPr>
          <w:rFonts w:ascii="Times New Roman" w:hAnsi="Times New Roman" w:cs="Times New Roman"/>
          <w:sz w:val="28"/>
          <w:szCs w:val="28"/>
        </w:rPr>
        <w:t xml:space="preserve"> </w:t>
      </w:r>
      <w:r w:rsidR="00C747A9">
        <w:rPr>
          <w:rFonts w:ascii="Times New Roman" w:hAnsi="Times New Roman" w:cs="Times New Roman"/>
          <w:sz w:val="28"/>
          <w:szCs w:val="28"/>
        </w:rPr>
        <w:t>с ЗПР из общеразвивающих групп</w:t>
      </w:r>
      <w:r w:rsidR="0003529B">
        <w:rPr>
          <w:rFonts w:ascii="Times New Roman" w:hAnsi="Times New Roman" w:cs="Times New Roman"/>
          <w:sz w:val="28"/>
          <w:szCs w:val="28"/>
        </w:rPr>
        <w:t xml:space="preserve"> (контрольная группа)</w:t>
      </w:r>
      <w:r w:rsidR="00536657">
        <w:rPr>
          <w:rFonts w:ascii="Times New Roman" w:hAnsi="Times New Roman" w:cs="Times New Roman"/>
          <w:sz w:val="28"/>
          <w:szCs w:val="28"/>
        </w:rPr>
        <w:t xml:space="preserve">. </w:t>
      </w:r>
      <w:r w:rsidR="007B776F">
        <w:rPr>
          <w:rFonts w:ascii="Times New Roman" w:hAnsi="Times New Roman" w:cs="Times New Roman"/>
          <w:sz w:val="28"/>
          <w:szCs w:val="28"/>
        </w:rPr>
        <w:t xml:space="preserve"> </w:t>
      </w:r>
      <w:r w:rsidR="00536657">
        <w:rPr>
          <w:rFonts w:ascii="Times New Roman" w:hAnsi="Times New Roman" w:cs="Times New Roman"/>
          <w:sz w:val="28"/>
          <w:szCs w:val="28"/>
        </w:rPr>
        <w:t xml:space="preserve">Экспериментальная методика применяется как </w:t>
      </w:r>
      <w:r w:rsidR="0053665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6657" w:rsidRPr="003F13B2">
        <w:rPr>
          <w:rFonts w:ascii="Times New Roman" w:hAnsi="Times New Roman" w:cs="Times New Roman"/>
          <w:sz w:val="28"/>
          <w:szCs w:val="28"/>
        </w:rPr>
        <w:t xml:space="preserve">одно из структурных направлений реабилитации детей </w:t>
      </w:r>
      <w:r w:rsidR="00536657">
        <w:rPr>
          <w:rFonts w:ascii="Times New Roman" w:hAnsi="Times New Roman" w:cs="Times New Roman"/>
          <w:sz w:val="28"/>
          <w:szCs w:val="28"/>
        </w:rPr>
        <w:t xml:space="preserve">с ограниченными возможностями здоровья. Занятия </w:t>
      </w:r>
      <w:r w:rsidR="00536657" w:rsidRPr="00536657">
        <w:rPr>
          <w:rFonts w:ascii="Times New Roman" w:hAnsi="Times New Roman" w:cs="Times New Roman"/>
          <w:sz w:val="28"/>
          <w:szCs w:val="28"/>
        </w:rPr>
        <w:t>по коррекции и развитию ловкости  у детей старшего дошкольного возраста с ЗПР проводятся малыми подгруппами три раза в неделю на занятиях по физической культуре, ежедневно на корригирующей гимнастике после сна и один раз в неделю на коррекционном часе.</w:t>
      </w:r>
      <w:r w:rsidR="0053665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3529B" w:rsidRDefault="007B776F" w:rsidP="003D002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Основным показателем эффективности применения экспериментальной методики является сформированное или скорректированное  двигательное качество, помогающее детям </w:t>
      </w:r>
      <w:r w:rsidRPr="003B7943">
        <w:rPr>
          <w:rFonts w:ascii="Times New Roman" w:hAnsi="Times New Roman" w:cs="Times New Roman"/>
          <w:sz w:val="28"/>
          <w:szCs w:val="28"/>
        </w:rPr>
        <w:t>выполнять движения во внезапно возникающих ситуациях</w:t>
      </w:r>
      <w:r>
        <w:rPr>
          <w:rFonts w:ascii="Times New Roman" w:hAnsi="Times New Roman" w:cs="Times New Roman"/>
          <w:sz w:val="28"/>
          <w:szCs w:val="28"/>
        </w:rPr>
        <w:t xml:space="preserve"> (ловкость).  </w:t>
      </w:r>
    </w:p>
    <w:p w:rsidR="007B776F" w:rsidRDefault="007B776F" w:rsidP="003D002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Показатели сформированного двигательного действия:</w:t>
      </w:r>
    </w:p>
    <w:p w:rsidR="007B776F" w:rsidRPr="007B776F" w:rsidRDefault="007B776F" w:rsidP="007B776F">
      <w:pPr>
        <w:pStyle w:val="a3"/>
        <w:numPr>
          <w:ilvl w:val="0"/>
          <w:numId w:val="4"/>
        </w:numPr>
        <w:spacing w:after="0" w:line="240" w:lineRule="auto"/>
        <w:ind w:left="426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B776F">
        <w:rPr>
          <w:rFonts w:ascii="Times New Roman" w:eastAsia="Times New Roman" w:hAnsi="Times New Roman" w:cs="Times New Roman"/>
          <w:sz w:val="28"/>
          <w:szCs w:val="28"/>
        </w:rPr>
        <w:t>Способность быстро и точно перестраивать свои действия в соответствии с требованиями внезапно меняющейся обстановки.</w:t>
      </w:r>
    </w:p>
    <w:p w:rsidR="007B776F" w:rsidRPr="007B776F" w:rsidRDefault="007B776F" w:rsidP="007B776F">
      <w:pPr>
        <w:pStyle w:val="a3"/>
        <w:numPr>
          <w:ilvl w:val="0"/>
          <w:numId w:val="4"/>
        </w:numPr>
        <w:spacing w:after="0" w:line="240" w:lineRule="auto"/>
        <w:ind w:left="426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Способность выполнять действия с определенной скоростью (усвоение заданного ритма движений), устойчивость позы.</w:t>
      </w:r>
    </w:p>
    <w:p w:rsidR="007B776F" w:rsidRPr="007B776F" w:rsidRDefault="007B776F" w:rsidP="007B776F">
      <w:pPr>
        <w:pStyle w:val="a3"/>
        <w:numPr>
          <w:ilvl w:val="0"/>
          <w:numId w:val="4"/>
        </w:numPr>
        <w:spacing w:after="0" w:line="240" w:lineRule="auto"/>
        <w:ind w:left="426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Точность метания (с учетом  индивидуальных особенностей).</w:t>
      </w:r>
    </w:p>
    <w:p w:rsidR="007B776F" w:rsidRPr="007B776F" w:rsidRDefault="007B776F" w:rsidP="007B776F">
      <w:pPr>
        <w:pStyle w:val="a3"/>
        <w:numPr>
          <w:ilvl w:val="0"/>
          <w:numId w:val="4"/>
        </w:numPr>
        <w:spacing w:after="0" w:line="240" w:lineRule="auto"/>
        <w:ind w:left="426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Координация собственных движений.</w:t>
      </w:r>
    </w:p>
    <w:p w:rsidR="007B776F" w:rsidRPr="007B776F" w:rsidRDefault="007B776F" w:rsidP="007B776F">
      <w:pPr>
        <w:pStyle w:val="a3"/>
        <w:numPr>
          <w:ilvl w:val="0"/>
          <w:numId w:val="4"/>
        </w:numPr>
        <w:spacing w:after="0" w:line="240" w:lineRule="auto"/>
        <w:ind w:left="426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Словесное регулирование двигательных действий.</w:t>
      </w:r>
    </w:p>
    <w:p w:rsidR="007B776F" w:rsidRPr="004562A1" w:rsidRDefault="007B776F" w:rsidP="007B776F">
      <w:pPr>
        <w:pStyle w:val="a3"/>
        <w:numPr>
          <w:ilvl w:val="0"/>
          <w:numId w:val="4"/>
        </w:numPr>
        <w:spacing w:after="0" w:line="240" w:lineRule="auto"/>
        <w:ind w:left="426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Переключение с одного вида деятельности на другой. </w:t>
      </w:r>
    </w:p>
    <w:p w:rsidR="004562A1" w:rsidRDefault="004562A1" w:rsidP="004562A1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4562A1" w:rsidRDefault="004562A1" w:rsidP="004D4232">
      <w:pPr>
        <w:pStyle w:val="a3"/>
        <w:ind w:left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562A1">
        <w:rPr>
          <w:rFonts w:ascii="Times New Roman" w:eastAsia="Times New Roman" w:hAnsi="Times New Roman" w:cs="Times New Roman"/>
          <w:b/>
          <w:sz w:val="28"/>
          <w:szCs w:val="28"/>
        </w:rPr>
        <w:t>Тесты для определения ловкости и координационных способностей</w:t>
      </w:r>
      <w:r w:rsidR="004D4232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4D4232" w:rsidRPr="004562A1" w:rsidRDefault="004D4232" w:rsidP="004D4232">
      <w:pPr>
        <w:pStyle w:val="a3"/>
        <w:ind w:left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562A1" w:rsidRPr="004562A1" w:rsidRDefault="004562A1" w:rsidP="004D4232">
      <w:pPr>
        <w:pStyle w:val="a3"/>
        <w:numPr>
          <w:ilvl w:val="0"/>
          <w:numId w:val="3"/>
        </w:numPr>
        <w:tabs>
          <w:tab w:val="left" w:pos="426"/>
        </w:tabs>
        <w:ind w:left="0" w:firstLine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562A1">
        <w:rPr>
          <w:rFonts w:ascii="Times New Roman" w:eastAsia="Times New Roman" w:hAnsi="Times New Roman" w:cs="Times New Roman"/>
          <w:b/>
          <w:sz w:val="28"/>
          <w:szCs w:val="28"/>
        </w:rPr>
        <w:t xml:space="preserve">Челночный бег 3 раза по 10 м </w:t>
      </w:r>
      <w:r w:rsidRPr="004562A1">
        <w:rPr>
          <w:rFonts w:ascii="Times New Roman" w:eastAsia="Times New Roman" w:hAnsi="Times New Roman" w:cs="Times New Roman"/>
          <w:sz w:val="28"/>
          <w:szCs w:val="28"/>
        </w:rPr>
        <w:t>(определяется способность быстро и точно перестраивать свои действия в соответствии с требованиями внезапно меняющейся обстановки)</w:t>
      </w:r>
    </w:p>
    <w:p w:rsidR="004562A1" w:rsidRPr="004562A1" w:rsidRDefault="004562A1" w:rsidP="004D4232">
      <w:pPr>
        <w:pStyle w:val="a3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4562A1">
        <w:rPr>
          <w:rFonts w:ascii="Times New Roman" w:eastAsia="Times New Roman" w:hAnsi="Times New Roman" w:cs="Times New Roman"/>
          <w:sz w:val="28"/>
          <w:szCs w:val="28"/>
        </w:rPr>
        <w:t>Ребенок встает у контрольной линии, по сигналу «марш» (в этот момент воспитатель включает секундомер) трехкратно преодолевает 10-метровую дистанцию, на которой по прямой линии расположены кубики (5 шт.). Ребенок обегает каждый кубик, не задевая его.</w:t>
      </w:r>
    </w:p>
    <w:p w:rsidR="004562A1" w:rsidRPr="004562A1" w:rsidRDefault="004562A1" w:rsidP="004D4232">
      <w:pPr>
        <w:pStyle w:val="a3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4562A1">
        <w:rPr>
          <w:rFonts w:ascii="Times New Roman" w:eastAsia="Times New Roman" w:hAnsi="Times New Roman" w:cs="Times New Roman"/>
          <w:sz w:val="28"/>
          <w:szCs w:val="28"/>
        </w:rPr>
        <w:t>Фиксируется общее время бега.</w:t>
      </w:r>
    </w:p>
    <w:p w:rsidR="004562A1" w:rsidRPr="004562A1" w:rsidRDefault="004562A1" w:rsidP="004D4232">
      <w:pPr>
        <w:pStyle w:val="a3"/>
        <w:ind w:left="0" w:firstLine="851"/>
        <w:rPr>
          <w:rFonts w:ascii="Times New Roman" w:eastAsia="Times New Roman" w:hAnsi="Times New Roman" w:cs="Times New Roman"/>
          <w:sz w:val="28"/>
          <w:szCs w:val="28"/>
        </w:rPr>
      </w:pPr>
    </w:p>
    <w:p w:rsidR="004562A1" w:rsidRPr="004562A1" w:rsidRDefault="004562A1" w:rsidP="004D4232">
      <w:pPr>
        <w:pStyle w:val="a3"/>
        <w:numPr>
          <w:ilvl w:val="0"/>
          <w:numId w:val="3"/>
        </w:numPr>
        <w:tabs>
          <w:tab w:val="left" w:pos="426"/>
        </w:tabs>
        <w:ind w:left="0" w:firstLine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562A1">
        <w:rPr>
          <w:rFonts w:ascii="Times New Roman" w:eastAsia="Times New Roman" w:hAnsi="Times New Roman" w:cs="Times New Roman"/>
          <w:b/>
          <w:sz w:val="28"/>
          <w:szCs w:val="28"/>
        </w:rPr>
        <w:t xml:space="preserve">Статическое равновесие </w:t>
      </w:r>
      <w:r w:rsidRPr="004562A1">
        <w:rPr>
          <w:rFonts w:ascii="Times New Roman" w:eastAsia="Times New Roman" w:hAnsi="Times New Roman" w:cs="Times New Roman"/>
          <w:sz w:val="28"/>
          <w:szCs w:val="28"/>
        </w:rPr>
        <w:t>(тест выявляет и тренирует координационные возможности детей)</w:t>
      </w:r>
    </w:p>
    <w:p w:rsidR="004562A1" w:rsidRPr="004562A1" w:rsidRDefault="004562A1" w:rsidP="004D4232">
      <w:pPr>
        <w:pStyle w:val="a3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4562A1">
        <w:rPr>
          <w:rFonts w:ascii="Times New Roman" w:eastAsia="Times New Roman" w:hAnsi="Times New Roman" w:cs="Times New Roman"/>
          <w:sz w:val="28"/>
          <w:szCs w:val="28"/>
        </w:rPr>
        <w:t>Ребенок встает в стойку – носок сзади стоящей ноги вплотную примыкает к пятке впереди стоящей ноги – и пытается при этом сохранить равновесие. Задание выполняется с открытыми глазами. Время удержания равновесия фиксируется секундомером.</w:t>
      </w:r>
      <w:r w:rsidR="00E14F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562A1">
        <w:rPr>
          <w:rFonts w:ascii="Times New Roman" w:eastAsia="Times New Roman" w:hAnsi="Times New Roman" w:cs="Times New Roman"/>
          <w:sz w:val="28"/>
          <w:szCs w:val="28"/>
        </w:rPr>
        <w:t>Из двух попыток фиксируется лучший результат.</w:t>
      </w:r>
    </w:p>
    <w:p w:rsidR="004562A1" w:rsidRPr="004562A1" w:rsidRDefault="004562A1" w:rsidP="004D4232">
      <w:pPr>
        <w:pStyle w:val="a3"/>
        <w:ind w:left="0" w:firstLine="851"/>
        <w:rPr>
          <w:rFonts w:ascii="Times New Roman" w:eastAsia="Times New Roman" w:hAnsi="Times New Roman" w:cs="Times New Roman"/>
          <w:sz w:val="28"/>
          <w:szCs w:val="28"/>
        </w:rPr>
      </w:pPr>
    </w:p>
    <w:p w:rsidR="004562A1" w:rsidRPr="004562A1" w:rsidRDefault="004562A1" w:rsidP="004D4232">
      <w:pPr>
        <w:pStyle w:val="a3"/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562A1">
        <w:rPr>
          <w:rFonts w:ascii="Times New Roman" w:eastAsia="Times New Roman" w:hAnsi="Times New Roman" w:cs="Times New Roman"/>
          <w:b/>
          <w:sz w:val="28"/>
          <w:szCs w:val="28"/>
        </w:rPr>
        <w:t xml:space="preserve">Подбрасывание и ловля мяча </w:t>
      </w:r>
      <w:r w:rsidRPr="004562A1">
        <w:rPr>
          <w:rFonts w:ascii="Times New Roman" w:eastAsia="Times New Roman" w:hAnsi="Times New Roman" w:cs="Times New Roman"/>
          <w:sz w:val="28"/>
          <w:szCs w:val="28"/>
        </w:rPr>
        <w:t>(тест на ловкость и координацию)</w:t>
      </w:r>
    </w:p>
    <w:p w:rsidR="004562A1" w:rsidRPr="004562A1" w:rsidRDefault="004562A1" w:rsidP="004D423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562A1">
        <w:rPr>
          <w:rFonts w:ascii="Times New Roman" w:eastAsia="Times New Roman" w:hAnsi="Times New Roman" w:cs="Times New Roman"/>
          <w:sz w:val="28"/>
          <w:szCs w:val="28"/>
        </w:rPr>
        <w:t>Ребенок принимает исходное положение (ноги на ширине плеч) и двумя руками подбрасывает вверх мяч диаметром 15 – 20 см как можно большее количество раз.</w:t>
      </w:r>
    </w:p>
    <w:p w:rsidR="004562A1" w:rsidRPr="004562A1" w:rsidRDefault="004562A1" w:rsidP="004D423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562A1">
        <w:rPr>
          <w:rFonts w:ascii="Times New Roman" w:eastAsia="Times New Roman" w:hAnsi="Times New Roman" w:cs="Times New Roman"/>
          <w:sz w:val="28"/>
          <w:szCs w:val="28"/>
        </w:rPr>
        <w:t>Из двух попыток фиксируется лучший результат.</w:t>
      </w:r>
    </w:p>
    <w:p w:rsidR="004562A1" w:rsidRPr="004562A1" w:rsidRDefault="004562A1" w:rsidP="004D4232">
      <w:pPr>
        <w:spacing w:after="0"/>
        <w:ind w:firstLine="851"/>
        <w:rPr>
          <w:rFonts w:ascii="Times New Roman" w:eastAsia="Times New Roman" w:hAnsi="Times New Roman" w:cs="Times New Roman"/>
          <w:sz w:val="28"/>
          <w:szCs w:val="28"/>
        </w:rPr>
      </w:pPr>
    </w:p>
    <w:p w:rsidR="004562A1" w:rsidRPr="004562A1" w:rsidRDefault="004562A1" w:rsidP="004D4232">
      <w:pPr>
        <w:pStyle w:val="a3"/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562A1">
        <w:rPr>
          <w:rFonts w:ascii="Times New Roman" w:eastAsia="Times New Roman" w:hAnsi="Times New Roman" w:cs="Times New Roman"/>
          <w:b/>
          <w:sz w:val="28"/>
          <w:szCs w:val="28"/>
        </w:rPr>
        <w:t xml:space="preserve">Отбивание мяча от пола </w:t>
      </w:r>
      <w:r w:rsidRPr="004562A1">
        <w:rPr>
          <w:rFonts w:ascii="Times New Roman" w:eastAsia="Times New Roman" w:hAnsi="Times New Roman" w:cs="Times New Roman"/>
          <w:sz w:val="28"/>
          <w:szCs w:val="28"/>
        </w:rPr>
        <w:t>(тестируется ловкость, скорость реакции, устойчивость позы)</w:t>
      </w:r>
    </w:p>
    <w:p w:rsidR="004562A1" w:rsidRPr="004562A1" w:rsidRDefault="004562A1" w:rsidP="004D423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562A1">
        <w:rPr>
          <w:rFonts w:ascii="Times New Roman" w:eastAsia="Times New Roman" w:hAnsi="Times New Roman" w:cs="Times New Roman"/>
          <w:sz w:val="28"/>
          <w:szCs w:val="28"/>
        </w:rPr>
        <w:t>Ребенок стоит в исходном положении (ноги на ширине плеч) и одной рукой отбивает мяч от пола максимальное количество раз (руки можно чередовать). При выполнении задания не разрешается сходить с места.</w:t>
      </w:r>
    </w:p>
    <w:p w:rsidR="004562A1" w:rsidRPr="004562A1" w:rsidRDefault="004562A1" w:rsidP="004D423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562A1">
        <w:rPr>
          <w:rFonts w:ascii="Times New Roman" w:eastAsia="Times New Roman" w:hAnsi="Times New Roman" w:cs="Times New Roman"/>
          <w:sz w:val="28"/>
          <w:szCs w:val="28"/>
        </w:rPr>
        <w:t>Из двух попыток фиксируется лучший результат.</w:t>
      </w:r>
    </w:p>
    <w:p w:rsidR="004562A1" w:rsidRPr="004562A1" w:rsidRDefault="004562A1" w:rsidP="004D4232">
      <w:pPr>
        <w:spacing w:after="0"/>
        <w:ind w:firstLine="851"/>
        <w:rPr>
          <w:rFonts w:ascii="Times New Roman" w:eastAsia="Times New Roman" w:hAnsi="Times New Roman" w:cs="Times New Roman"/>
          <w:sz w:val="28"/>
          <w:szCs w:val="28"/>
        </w:rPr>
      </w:pPr>
    </w:p>
    <w:p w:rsidR="004562A1" w:rsidRPr="004562A1" w:rsidRDefault="004562A1" w:rsidP="004D4232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03529B" w:rsidRPr="007502E9" w:rsidRDefault="0003529B" w:rsidP="003D002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7322B" w:rsidRDefault="0047322B" w:rsidP="00BB7B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322B" w:rsidRDefault="0047322B" w:rsidP="00BB7B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322B" w:rsidRDefault="0047322B" w:rsidP="00BB7B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529B" w:rsidRDefault="0003529B" w:rsidP="00BB7B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7B4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Результаты тестовых показателей у детей старшего дошкольного возраста </w:t>
      </w:r>
      <w:r w:rsidR="00BB7B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B7B43">
        <w:rPr>
          <w:rFonts w:ascii="Times New Roman" w:hAnsi="Times New Roman" w:cs="Times New Roman"/>
          <w:b/>
          <w:sz w:val="28"/>
          <w:szCs w:val="28"/>
        </w:rPr>
        <w:t>с ЗПР до применения экспериментальной методики (экспериментальная группа)</w:t>
      </w:r>
    </w:p>
    <w:p w:rsidR="00BB7B43" w:rsidRPr="00BB7B43" w:rsidRDefault="00BB7B43" w:rsidP="00BB7B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Ind w:w="-601" w:type="dxa"/>
        <w:tblLayout w:type="fixed"/>
        <w:tblLook w:val="04A0"/>
      </w:tblPr>
      <w:tblGrid>
        <w:gridCol w:w="2694"/>
        <w:gridCol w:w="1276"/>
        <w:gridCol w:w="1417"/>
        <w:gridCol w:w="1559"/>
        <w:gridCol w:w="1418"/>
        <w:gridCol w:w="1677"/>
      </w:tblGrid>
      <w:tr w:rsidR="0003529B" w:rsidTr="0003529B">
        <w:tc>
          <w:tcPr>
            <w:tcW w:w="2694" w:type="dxa"/>
            <w:vMerge w:val="restart"/>
          </w:tcPr>
          <w:p w:rsidR="0003529B" w:rsidRDefault="0003529B" w:rsidP="00BB7B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529B" w:rsidRPr="00BF5228" w:rsidRDefault="0003529B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228">
              <w:rPr>
                <w:rFonts w:ascii="Times New Roman" w:hAnsi="Times New Roman" w:cs="Times New Roman"/>
                <w:sz w:val="24"/>
                <w:szCs w:val="24"/>
              </w:rPr>
              <w:t xml:space="preserve">Методика проведения </w:t>
            </w:r>
          </w:p>
          <w:p w:rsidR="0003529B" w:rsidRPr="00BF5228" w:rsidRDefault="0003529B" w:rsidP="00A0346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228">
              <w:rPr>
                <w:rFonts w:ascii="Times New Roman" w:hAnsi="Times New Roman" w:cs="Times New Roman"/>
                <w:sz w:val="24"/>
                <w:szCs w:val="24"/>
              </w:rPr>
              <w:t>теста</w:t>
            </w:r>
          </w:p>
        </w:tc>
        <w:tc>
          <w:tcPr>
            <w:tcW w:w="7347" w:type="dxa"/>
            <w:gridSpan w:val="5"/>
          </w:tcPr>
          <w:p w:rsidR="0003529B" w:rsidRPr="005C46F1" w:rsidRDefault="0003529B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6F1">
              <w:rPr>
                <w:rFonts w:ascii="Times New Roman" w:hAnsi="Times New Roman" w:cs="Times New Roman"/>
                <w:sz w:val="24"/>
                <w:szCs w:val="24"/>
              </w:rPr>
              <w:t>Порядковые номера детей участвующих в эксперименте</w:t>
            </w:r>
          </w:p>
        </w:tc>
      </w:tr>
      <w:tr w:rsidR="0003529B" w:rsidTr="0003529B">
        <w:tc>
          <w:tcPr>
            <w:tcW w:w="2694" w:type="dxa"/>
            <w:vMerge/>
          </w:tcPr>
          <w:p w:rsidR="0003529B" w:rsidRDefault="0003529B" w:rsidP="00A034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03529B" w:rsidRDefault="0003529B" w:rsidP="00A034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03529B" w:rsidRPr="005C46F1" w:rsidRDefault="0003529B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6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03529B" w:rsidRPr="005C46F1" w:rsidRDefault="0003529B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6F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03529B" w:rsidRPr="005C46F1" w:rsidRDefault="0003529B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6F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77" w:type="dxa"/>
          </w:tcPr>
          <w:p w:rsidR="0003529B" w:rsidRPr="005C46F1" w:rsidRDefault="0003529B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6F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3529B" w:rsidTr="0003529B">
        <w:tc>
          <w:tcPr>
            <w:tcW w:w="2694" w:type="dxa"/>
            <w:vMerge/>
          </w:tcPr>
          <w:p w:rsidR="0003529B" w:rsidRDefault="0003529B" w:rsidP="00A034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47" w:type="dxa"/>
            <w:gridSpan w:val="5"/>
          </w:tcPr>
          <w:p w:rsidR="0003529B" w:rsidRPr="005C46F1" w:rsidRDefault="0003529B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6F1">
              <w:rPr>
                <w:rFonts w:ascii="Times New Roman" w:hAnsi="Times New Roman" w:cs="Times New Roman"/>
                <w:sz w:val="24"/>
                <w:szCs w:val="24"/>
              </w:rPr>
              <w:t>Результаты тестовых показателей</w:t>
            </w:r>
          </w:p>
        </w:tc>
      </w:tr>
      <w:tr w:rsidR="0003529B" w:rsidTr="0003529B">
        <w:tc>
          <w:tcPr>
            <w:tcW w:w="2694" w:type="dxa"/>
            <w:vMerge/>
          </w:tcPr>
          <w:p w:rsidR="0003529B" w:rsidRDefault="0003529B" w:rsidP="00A034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03529B" w:rsidRPr="005C46F1" w:rsidRDefault="0003529B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6F1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</w:p>
        </w:tc>
        <w:tc>
          <w:tcPr>
            <w:tcW w:w="1417" w:type="dxa"/>
          </w:tcPr>
          <w:p w:rsidR="0003529B" w:rsidRPr="005C46F1" w:rsidRDefault="0003529B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6F1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</w:p>
        </w:tc>
        <w:tc>
          <w:tcPr>
            <w:tcW w:w="1559" w:type="dxa"/>
          </w:tcPr>
          <w:p w:rsidR="0003529B" w:rsidRPr="005C46F1" w:rsidRDefault="0003529B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6F1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</w:p>
        </w:tc>
        <w:tc>
          <w:tcPr>
            <w:tcW w:w="1418" w:type="dxa"/>
          </w:tcPr>
          <w:p w:rsidR="0003529B" w:rsidRPr="005C46F1" w:rsidRDefault="0003529B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6F1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</w:p>
        </w:tc>
        <w:tc>
          <w:tcPr>
            <w:tcW w:w="1677" w:type="dxa"/>
          </w:tcPr>
          <w:p w:rsidR="0003529B" w:rsidRPr="005C46F1" w:rsidRDefault="0003529B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6F1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</w:p>
        </w:tc>
      </w:tr>
      <w:tr w:rsidR="0003529B" w:rsidTr="0003529B">
        <w:tc>
          <w:tcPr>
            <w:tcW w:w="2694" w:type="dxa"/>
          </w:tcPr>
          <w:p w:rsidR="0003529B" w:rsidRPr="0003529B" w:rsidRDefault="0003529B" w:rsidP="0003529B">
            <w:pPr>
              <w:pStyle w:val="a3"/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52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Челночный бег 3 раза по 10 м </w:t>
            </w:r>
            <w:r w:rsidRPr="0003529B">
              <w:rPr>
                <w:rFonts w:ascii="Times New Roman" w:eastAsia="Times New Roman" w:hAnsi="Times New Roman" w:cs="Times New Roman"/>
                <w:sz w:val="24"/>
                <w:szCs w:val="24"/>
              </w:rPr>
              <w:t>(определяется способность быстро и точно перестраивать свои действия в соответствии с требованиями внезапно меняющейся обстановки)</w:t>
            </w:r>
          </w:p>
        </w:tc>
        <w:tc>
          <w:tcPr>
            <w:tcW w:w="1276" w:type="dxa"/>
          </w:tcPr>
          <w:p w:rsidR="0003529B" w:rsidRDefault="0003529B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529B" w:rsidRPr="005C46F1" w:rsidRDefault="00D82215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сек</w:t>
            </w:r>
          </w:p>
        </w:tc>
        <w:tc>
          <w:tcPr>
            <w:tcW w:w="1417" w:type="dxa"/>
          </w:tcPr>
          <w:p w:rsidR="0003529B" w:rsidRDefault="0003529B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215" w:rsidRPr="00094F17" w:rsidRDefault="00D82215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сек</w:t>
            </w:r>
          </w:p>
          <w:p w:rsidR="0003529B" w:rsidRPr="00094F17" w:rsidRDefault="0003529B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3529B" w:rsidRDefault="0003529B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215" w:rsidRPr="00094F17" w:rsidRDefault="00D82215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сек</w:t>
            </w:r>
          </w:p>
          <w:p w:rsidR="0003529B" w:rsidRPr="00094F17" w:rsidRDefault="0003529B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3529B" w:rsidRDefault="0003529B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215" w:rsidRPr="00094F17" w:rsidRDefault="00D82215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сек</w:t>
            </w:r>
          </w:p>
          <w:p w:rsidR="0003529B" w:rsidRPr="00094F17" w:rsidRDefault="0003529B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7" w:type="dxa"/>
          </w:tcPr>
          <w:p w:rsidR="0003529B" w:rsidRDefault="0003529B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215" w:rsidRPr="00094F17" w:rsidRDefault="00D82215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20сек</w:t>
            </w:r>
          </w:p>
          <w:p w:rsidR="0003529B" w:rsidRPr="00094F17" w:rsidRDefault="0003529B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29B" w:rsidTr="0003529B">
        <w:tc>
          <w:tcPr>
            <w:tcW w:w="2694" w:type="dxa"/>
          </w:tcPr>
          <w:p w:rsidR="0003529B" w:rsidRPr="0003529B" w:rsidRDefault="0003529B" w:rsidP="000352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52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Подбрасывание и ловля мяча </w:t>
            </w:r>
            <w:r w:rsidRPr="0003529B">
              <w:rPr>
                <w:rFonts w:ascii="Times New Roman" w:eastAsia="Times New Roman" w:hAnsi="Times New Roman" w:cs="Times New Roman"/>
                <w:sz w:val="24"/>
                <w:szCs w:val="24"/>
              </w:rPr>
              <w:t>(тест на ловкость и координацию)</w:t>
            </w:r>
          </w:p>
        </w:tc>
        <w:tc>
          <w:tcPr>
            <w:tcW w:w="1276" w:type="dxa"/>
          </w:tcPr>
          <w:p w:rsidR="0003529B" w:rsidRDefault="0003529B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529B" w:rsidRPr="005C46F1" w:rsidRDefault="00D82215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17" w:type="dxa"/>
          </w:tcPr>
          <w:p w:rsidR="0003529B" w:rsidRDefault="0003529B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215" w:rsidRPr="00094F17" w:rsidRDefault="00D82215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03529B" w:rsidRPr="00094F17" w:rsidRDefault="0003529B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3529B" w:rsidRPr="00094F17" w:rsidRDefault="0003529B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529B" w:rsidRPr="00094F17" w:rsidRDefault="00D82215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8" w:type="dxa"/>
          </w:tcPr>
          <w:p w:rsidR="0003529B" w:rsidRPr="00094F17" w:rsidRDefault="0003529B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529B" w:rsidRPr="00094F17" w:rsidRDefault="00D82215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677" w:type="dxa"/>
          </w:tcPr>
          <w:p w:rsidR="0003529B" w:rsidRDefault="0003529B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529B" w:rsidRPr="00094F17" w:rsidRDefault="00D82215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3529B" w:rsidTr="0003529B">
        <w:tc>
          <w:tcPr>
            <w:tcW w:w="2694" w:type="dxa"/>
          </w:tcPr>
          <w:p w:rsidR="0003529B" w:rsidRPr="00BB7B43" w:rsidRDefault="00BB7B43" w:rsidP="00BB7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7B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Статическое равновесие </w:t>
            </w:r>
            <w:r w:rsidRPr="00BB7B43">
              <w:rPr>
                <w:rFonts w:ascii="Times New Roman" w:eastAsia="Times New Roman" w:hAnsi="Times New Roman" w:cs="Times New Roman"/>
                <w:sz w:val="24"/>
                <w:szCs w:val="24"/>
              </w:rPr>
              <w:t>(тест выявляет и тренирует координационные возможности детей)</w:t>
            </w:r>
          </w:p>
        </w:tc>
        <w:tc>
          <w:tcPr>
            <w:tcW w:w="1276" w:type="dxa"/>
          </w:tcPr>
          <w:p w:rsidR="0003529B" w:rsidRDefault="0003529B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215" w:rsidRDefault="00D82215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 сек</w:t>
            </w:r>
          </w:p>
          <w:p w:rsidR="0003529B" w:rsidRPr="005C46F1" w:rsidRDefault="0003529B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3529B" w:rsidRPr="00094F17" w:rsidRDefault="0003529B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529B" w:rsidRPr="00094F17" w:rsidRDefault="00D82215" w:rsidP="00D822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сек</w:t>
            </w:r>
          </w:p>
        </w:tc>
        <w:tc>
          <w:tcPr>
            <w:tcW w:w="1559" w:type="dxa"/>
          </w:tcPr>
          <w:p w:rsidR="0003529B" w:rsidRPr="00094F17" w:rsidRDefault="0003529B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529B" w:rsidRPr="00094F17" w:rsidRDefault="00D82215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 сек</w:t>
            </w:r>
          </w:p>
        </w:tc>
        <w:tc>
          <w:tcPr>
            <w:tcW w:w="1418" w:type="dxa"/>
          </w:tcPr>
          <w:p w:rsidR="0003529B" w:rsidRDefault="0003529B" w:rsidP="00A034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529B" w:rsidRDefault="00D82215" w:rsidP="00A034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 сек</w:t>
            </w:r>
          </w:p>
        </w:tc>
        <w:tc>
          <w:tcPr>
            <w:tcW w:w="1677" w:type="dxa"/>
          </w:tcPr>
          <w:p w:rsidR="0003529B" w:rsidRDefault="0003529B" w:rsidP="00A034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2215" w:rsidRDefault="00D82215" w:rsidP="00A034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сек</w:t>
            </w:r>
          </w:p>
          <w:p w:rsidR="0003529B" w:rsidRDefault="0003529B" w:rsidP="00A034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29B" w:rsidTr="0003529B">
        <w:tc>
          <w:tcPr>
            <w:tcW w:w="2694" w:type="dxa"/>
          </w:tcPr>
          <w:p w:rsidR="0003529B" w:rsidRPr="00BB7B43" w:rsidRDefault="00BB7B43" w:rsidP="00BB7B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B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Отбивание мяча от пола </w:t>
            </w:r>
            <w:r w:rsidRPr="00BB7B43">
              <w:rPr>
                <w:rFonts w:ascii="Times New Roman" w:eastAsia="Times New Roman" w:hAnsi="Times New Roman" w:cs="Times New Roman"/>
                <w:sz w:val="24"/>
                <w:szCs w:val="24"/>
              </w:rPr>
              <w:t>(тестируется ловкость, скорость реакции, устойчивость позы)</w:t>
            </w:r>
          </w:p>
        </w:tc>
        <w:tc>
          <w:tcPr>
            <w:tcW w:w="1276" w:type="dxa"/>
          </w:tcPr>
          <w:p w:rsidR="0003529B" w:rsidRDefault="0003529B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529B" w:rsidRPr="005C46F1" w:rsidRDefault="00D82215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03529B" w:rsidRDefault="0003529B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529B" w:rsidRPr="00094F17" w:rsidRDefault="00D82215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03529B" w:rsidRPr="00094F17" w:rsidRDefault="0003529B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529B" w:rsidRPr="00094F17" w:rsidRDefault="00D82215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03529B" w:rsidRDefault="0003529B" w:rsidP="00A034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529B" w:rsidRDefault="00D82215" w:rsidP="00BB7B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77" w:type="dxa"/>
          </w:tcPr>
          <w:p w:rsidR="0003529B" w:rsidRDefault="0003529B" w:rsidP="00A034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529B" w:rsidRDefault="00D82215" w:rsidP="00A034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BB7B43" w:rsidRDefault="00BB7B43" w:rsidP="00D822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7B43">
        <w:rPr>
          <w:rFonts w:ascii="Times New Roman" w:hAnsi="Times New Roman" w:cs="Times New Roman"/>
          <w:b/>
          <w:sz w:val="28"/>
          <w:szCs w:val="28"/>
        </w:rPr>
        <w:t xml:space="preserve">Результаты тестовых показателей у детей старшего дошкольного </w:t>
      </w:r>
      <w:r w:rsidR="00EE78E4">
        <w:rPr>
          <w:rFonts w:ascii="Times New Roman" w:hAnsi="Times New Roman" w:cs="Times New Roman"/>
          <w:b/>
          <w:sz w:val="28"/>
          <w:szCs w:val="28"/>
        </w:rPr>
        <w:t xml:space="preserve">возраста </w:t>
      </w:r>
      <w:r w:rsidR="00020504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 xml:space="preserve">бщеразвивающей группы </w:t>
      </w:r>
      <w:r w:rsidRPr="00BB7B43">
        <w:rPr>
          <w:rFonts w:ascii="Times New Roman" w:hAnsi="Times New Roman" w:cs="Times New Roman"/>
          <w:b/>
          <w:sz w:val="28"/>
          <w:szCs w:val="28"/>
        </w:rPr>
        <w:t>до применения экспериментальной методики (</w:t>
      </w:r>
      <w:r>
        <w:rPr>
          <w:rFonts w:ascii="Times New Roman" w:hAnsi="Times New Roman" w:cs="Times New Roman"/>
          <w:b/>
          <w:sz w:val="28"/>
          <w:szCs w:val="28"/>
        </w:rPr>
        <w:t xml:space="preserve">контрольная </w:t>
      </w:r>
      <w:r w:rsidRPr="00BB7B43">
        <w:rPr>
          <w:rFonts w:ascii="Times New Roman" w:hAnsi="Times New Roman" w:cs="Times New Roman"/>
          <w:b/>
          <w:sz w:val="28"/>
          <w:szCs w:val="28"/>
        </w:rPr>
        <w:t>группа)</w:t>
      </w:r>
    </w:p>
    <w:p w:rsidR="00BB7B43" w:rsidRPr="00BB7B43" w:rsidRDefault="00BB7B43" w:rsidP="00BB7B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Ind w:w="-601" w:type="dxa"/>
        <w:tblLayout w:type="fixed"/>
        <w:tblLook w:val="04A0"/>
      </w:tblPr>
      <w:tblGrid>
        <w:gridCol w:w="2694"/>
        <w:gridCol w:w="1276"/>
        <w:gridCol w:w="1417"/>
        <w:gridCol w:w="1559"/>
        <w:gridCol w:w="1418"/>
        <w:gridCol w:w="1677"/>
      </w:tblGrid>
      <w:tr w:rsidR="00BB7B43" w:rsidTr="00A03465">
        <w:tc>
          <w:tcPr>
            <w:tcW w:w="2694" w:type="dxa"/>
            <w:vMerge w:val="restart"/>
          </w:tcPr>
          <w:p w:rsidR="00BB7B43" w:rsidRDefault="00BB7B43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B43" w:rsidRPr="00BF5228" w:rsidRDefault="00BB7B43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228">
              <w:rPr>
                <w:rFonts w:ascii="Times New Roman" w:hAnsi="Times New Roman" w:cs="Times New Roman"/>
                <w:sz w:val="24"/>
                <w:szCs w:val="24"/>
              </w:rPr>
              <w:t xml:space="preserve">Методика проведения </w:t>
            </w:r>
          </w:p>
          <w:p w:rsidR="00BB7B43" w:rsidRPr="00BF5228" w:rsidRDefault="00BB7B43" w:rsidP="00A0346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228">
              <w:rPr>
                <w:rFonts w:ascii="Times New Roman" w:hAnsi="Times New Roman" w:cs="Times New Roman"/>
                <w:sz w:val="24"/>
                <w:szCs w:val="24"/>
              </w:rPr>
              <w:t>теста</w:t>
            </w:r>
          </w:p>
        </w:tc>
        <w:tc>
          <w:tcPr>
            <w:tcW w:w="7347" w:type="dxa"/>
            <w:gridSpan w:val="5"/>
          </w:tcPr>
          <w:p w:rsidR="00BB7B43" w:rsidRPr="005C46F1" w:rsidRDefault="00BB7B43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6F1">
              <w:rPr>
                <w:rFonts w:ascii="Times New Roman" w:hAnsi="Times New Roman" w:cs="Times New Roman"/>
                <w:sz w:val="24"/>
                <w:szCs w:val="24"/>
              </w:rPr>
              <w:t>Порядковые номера детей участвующих в эксперименте</w:t>
            </w:r>
          </w:p>
        </w:tc>
      </w:tr>
      <w:tr w:rsidR="00BB7B43" w:rsidTr="00A03465">
        <w:tc>
          <w:tcPr>
            <w:tcW w:w="2694" w:type="dxa"/>
            <w:vMerge/>
          </w:tcPr>
          <w:p w:rsidR="00BB7B43" w:rsidRDefault="00BB7B43" w:rsidP="00A034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BB7B43" w:rsidRDefault="00BB7B43" w:rsidP="00A034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BB7B43" w:rsidRPr="005C46F1" w:rsidRDefault="00BB7B43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6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BB7B43" w:rsidRPr="005C46F1" w:rsidRDefault="00BB7B43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6F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BB7B43" w:rsidRPr="005C46F1" w:rsidRDefault="00BB7B43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6F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77" w:type="dxa"/>
          </w:tcPr>
          <w:p w:rsidR="00BB7B43" w:rsidRPr="005C46F1" w:rsidRDefault="00BB7B43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6F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B7B43" w:rsidTr="00A03465">
        <w:tc>
          <w:tcPr>
            <w:tcW w:w="2694" w:type="dxa"/>
            <w:vMerge/>
          </w:tcPr>
          <w:p w:rsidR="00BB7B43" w:rsidRDefault="00BB7B43" w:rsidP="00A034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47" w:type="dxa"/>
            <w:gridSpan w:val="5"/>
          </w:tcPr>
          <w:p w:rsidR="00BB7B43" w:rsidRPr="005C46F1" w:rsidRDefault="00BB7B43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6F1">
              <w:rPr>
                <w:rFonts w:ascii="Times New Roman" w:hAnsi="Times New Roman" w:cs="Times New Roman"/>
                <w:sz w:val="24"/>
                <w:szCs w:val="24"/>
              </w:rPr>
              <w:t>Результаты тестовых показателей</w:t>
            </w:r>
          </w:p>
        </w:tc>
      </w:tr>
      <w:tr w:rsidR="00BB7B43" w:rsidTr="00A03465">
        <w:tc>
          <w:tcPr>
            <w:tcW w:w="2694" w:type="dxa"/>
            <w:vMerge/>
          </w:tcPr>
          <w:p w:rsidR="00BB7B43" w:rsidRDefault="00BB7B43" w:rsidP="00A034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BB7B43" w:rsidRPr="005C46F1" w:rsidRDefault="00BB7B43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6F1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</w:p>
        </w:tc>
        <w:tc>
          <w:tcPr>
            <w:tcW w:w="1417" w:type="dxa"/>
          </w:tcPr>
          <w:p w:rsidR="00BB7B43" w:rsidRPr="005C46F1" w:rsidRDefault="00BB7B43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6F1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</w:p>
        </w:tc>
        <w:tc>
          <w:tcPr>
            <w:tcW w:w="1559" w:type="dxa"/>
          </w:tcPr>
          <w:p w:rsidR="00BB7B43" w:rsidRPr="005C46F1" w:rsidRDefault="00BB7B43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6F1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</w:p>
        </w:tc>
        <w:tc>
          <w:tcPr>
            <w:tcW w:w="1418" w:type="dxa"/>
          </w:tcPr>
          <w:p w:rsidR="00BB7B43" w:rsidRPr="005C46F1" w:rsidRDefault="00BB7B43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6F1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</w:p>
        </w:tc>
        <w:tc>
          <w:tcPr>
            <w:tcW w:w="1677" w:type="dxa"/>
          </w:tcPr>
          <w:p w:rsidR="00BB7B43" w:rsidRPr="005C46F1" w:rsidRDefault="00BB7B43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6F1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</w:p>
        </w:tc>
      </w:tr>
      <w:tr w:rsidR="00BB7B43" w:rsidTr="00A03465">
        <w:tc>
          <w:tcPr>
            <w:tcW w:w="2694" w:type="dxa"/>
          </w:tcPr>
          <w:p w:rsidR="00BB7B43" w:rsidRPr="0003529B" w:rsidRDefault="00BB7B43" w:rsidP="00A03465">
            <w:pPr>
              <w:pStyle w:val="a3"/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52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Челночный бег 3 раза по 10 м </w:t>
            </w:r>
            <w:r w:rsidRPr="0003529B">
              <w:rPr>
                <w:rFonts w:ascii="Times New Roman" w:eastAsia="Times New Roman" w:hAnsi="Times New Roman" w:cs="Times New Roman"/>
                <w:sz w:val="24"/>
                <w:szCs w:val="24"/>
              </w:rPr>
              <w:t>(определяется способность быстро и точно перестраивать свои действия в соответствии с требованиями внезапно меняющейся обстановки)</w:t>
            </w:r>
          </w:p>
        </w:tc>
        <w:tc>
          <w:tcPr>
            <w:tcW w:w="1276" w:type="dxa"/>
          </w:tcPr>
          <w:p w:rsidR="00BB7B43" w:rsidRDefault="00BB7B43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B43" w:rsidRPr="005C46F1" w:rsidRDefault="00EE78E4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 сек.</w:t>
            </w:r>
          </w:p>
        </w:tc>
        <w:tc>
          <w:tcPr>
            <w:tcW w:w="1417" w:type="dxa"/>
          </w:tcPr>
          <w:p w:rsidR="00BB7B43" w:rsidRPr="00094F17" w:rsidRDefault="00BB7B43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B43" w:rsidRPr="00094F17" w:rsidRDefault="00EE78E4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сек.</w:t>
            </w:r>
          </w:p>
        </w:tc>
        <w:tc>
          <w:tcPr>
            <w:tcW w:w="1559" w:type="dxa"/>
          </w:tcPr>
          <w:p w:rsidR="00BB7B43" w:rsidRPr="00094F17" w:rsidRDefault="00BB7B43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B43" w:rsidRPr="00094F17" w:rsidRDefault="00EE78E4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 сек.</w:t>
            </w:r>
          </w:p>
        </w:tc>
        <w:tc>
          <w:tcPr>
            <w:tcW w:w="1418" w:type="dxa"/>
          </w:tcPr>
          <w:p w:rsidR="00BB7B43" w:rsidRPr="00094F17" w:rsidRDefault="00BB7B43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B43" w:rsidRPr="00094F17" w:rsidRDefault="00EE78E4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сек.</w:t>
            </w:r>
          </w:p>
        </w:tc>
        <w:tc>
          <w:tcPr>
            <w:tcW w:w="1677" w:type="dxa"/>
          </w:tcPr>
          <w:p w:rsidR="00BB7B43" w:rsidRPr="00094F17" w:rsidRDefault="00BB7B43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B43" w:rsidRPr="00094F17" w:rsidRDefault="00EE78E4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 сек.</w:t>
            </w:r>
          </w:p>
        </w:tc>
      </w:tr>
      <w:tr w:rsidR="00BB7B43" w:rsidTr="00A03465">
        <w:tc>
          <w:tcPr>
            <w:tcW w:w="2694" w:type="dxa"/>
          </w:tcPr>
          <w:p w:rsidR="00BB7B43" w:rsidRPr="0003529B" w:rsidRDefault="00BB7B43" w:rsidP="00A034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52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Подбрасывание и ловля мяча </w:t>
            </w:r>
            <w:r w:rsidRPr="000352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(тест на </w:t>
            </w:r>
            <w:r w:rsidRPr="0003529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ловкость и координацию)</w:t>
            </w:r>
          </w:p>
        </w:tc>
        <w:tc>
          <w:tcPr>
            <w:tcW w:w="1276" w:type="dxa"/>
          </w:tcPr>
          <w:p w:rsidR="00BB7B43" w:rsidRDefault="00BB7B43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B43" w:rsidRPr="005C46F1" w:rsidRDefault="00EE78E4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</w:tcPr>
          <w:p w:rsidR="00BB7B43" w:rsidRDefault="00BB7B43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8E4" w:rsidRPr="00094F17" w:rsidRDefault="00EE78E4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BB7B43" w:rsidRPr="00094F17" w:rsidRDefault="00BB7B43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B7B43" w:rsidRDefault="00BB7B43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8E4" w:rsidRPr="00094F17" w:rsidRDefault="00EE78E4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BB7B43" w:rsidRPr="00094F17" w:rsidRDefault="00BB7B43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BB7B43" w:rsidRDefault="00BB7B43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8E4" w:rsidRPr="00094F17" w:rsidRDefault="00EE78E4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BB7B43" w:rsidRPr="00094F17" w:rsidRDefault="00BB7B43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7" w:type="dxa"/>
          </w:tcPr>
          <w:p w:rsidR="00BB7B43" w:rsidRDefault="00BB7B43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8E4" w:rsidRDefault="00EE78E4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BB7B43" w:rsidRPr="00094F17" w:rsidRDefault="00BB7B43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B43" w:rsidTr="00A03465">
        <w:tc>
          <w:tcPr>
            <w:tcW w:w="2694" w:type="dxa"/>
          </w:tcPr>
          <w:p w:rsidR="00BB7B43" w:rsidRPr="00BB7B43" w:rsidRDefault="00BB7B43" w:rsidP="00A03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7B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Статическое равновесие </w:t>
            </w:r>
            <w:r w:rsidRPr="00BB7B43">
              <w:rPr>
                <w:rFonts w:ascii="Times New Roman" w:eastAsia="Times New Roman" w:hAnsi="Times New Roman" w:cs="Times New Roman"/>
                <w:sz w:val="24"/>
                <w:szCs w:val="24"/>
              </w:rPr>
              <w:t>(тест выявляет и тренирует координационные возможности детей)</w:t>
            </w:r>
          </w:p>
        </w:tc>
        <w:tc>
          <w:tcPr>
            <w:tcW w:w="1276" w:type="dxa"/>
          </w:tcPr>
          <w:p w:rsidR="00BB7B43" w:rsidRDefault="00BB7B43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B43" w:rsidRPr="005C46F1" w:rsidRDefault="00EE78E4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 сек.</w:t>
            </w:r>
          </w:p>
        </w:tc>
        <w:tc>
          <w:tcPr>
            <w:tcW w:w="1417" w:type="dxa"/>
          </w:tcPr>
          <w:p w:rsidR="00BB7B43" w:rsidRDefault="00BB7B43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8E4" w:rsidRPr="00094F17" w:rsidRDefault="00EE78E4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сек.</w:t>
            </w:r>
          </w:p>
          <w:p w:rsidR="00BB7B43" w:rsidRPr="00094F17" w:rsidRDefault="00BB7B43" w:rsidP="00A034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B7B43" w:rsidRDefault="00BB7B43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8E4" w:rsidRPr="00094F17" w:rsidRDefault="00EE78E4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 сек.</w:t>
            </w:r>
          </w:p>
          <w:p w:rsidR="00BB7B43" w:rsidRPr="00094F17" w:rsidRDefault="00BB7B43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BB7B43" w:rsidRPr="00EE78E4" w:rsidRDefault="00BB7B43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8E4" w:rsidRPr="00EE78E4" w:rsidRDefault="00EE78E4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8E4">
              <w:rPr>
                <w:rFonts w:ascii="Times New Roman" w:hAnsi="Times New Roman" w:cs="Times New Roman"/>
                <w:sz w:val="24"/>
                <w:szCs w:val="24"/>
              </w:rPr>
              <w:t>16 сек.</w:t>
            </w:r>
          </w:p>
          <w:p w:rsidR="00BB7B43" w:rsidRPr="00EE78E4" w:rsidRDefault="00BB7B43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7" w:type="dxa"/>
          </w:tcPr>
          <w:p w:rsidR="00BB7B43" w:rsidRPr="00EE78E4" w:rsidRDefault="00BB7B43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8E4" w:rsidRPr="00EE78E4" w:rsidRDefault="00EE78E4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8E4">
              <w:rPr>
                <w:rFonts w:ascii="Times New Roman" w:hAnsi="Times New Roman" w:cs="Times New Roman"/>
                <w:sz w:val="24"/>
                <w:szCs w:val="24"/>
              </w:rPr>
              <w:t>20 сек.</w:t>
            </w:r>
          </w:p>
          <w:p w:rsidR="00BB7B43" w:rsidRPr="00EE78E4" w:rsidRDefault="00BB7B43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B43" w:rsidTr="00A03465">
        <w:tc>
          <w:tcPr>
            <w:tcW w:w="2694" w:type="dxa"/>
          </w:tcPr>
          <w:p w:rsidR="00BB7B43" w:rsidRPr="00BB7B43" w:rsidRDefault="00BB7B43" w:rsidP="00A034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B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Отбивание мяча от пола </w:t>
            </w:r>
            <w:r w:rsidRPr="00BB7B43">
              <w:rPr>
                <w:rFonts w:ascii="Times New Roman" w:eastAsia="Times New Roman" w:hAnsi="Times New Roman" w:cs="Times New Roman"/>
                <w:sz w:val="24"/>
                <w:szCs w:val="24"/>
              </w:rPr>
              <w:t>(тестируется ловкость, скорость реакции, устойчивость позы)</w:t>
            </w:r>
          </w:p>
        </w:tc>
        <w:tc>
          <w:tcPr>
            <w:tcW w:w="1276" w:type="dxa"/>
          </w:tcPr>
          <w:p w:rsidR="00BB7B43" w:rsidRDefault="00BB7B43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B43" w:rsidRPr="005C46F1" w:rsidRDefault="00EE78E4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BB7B43" w:rsidRDefault="00BB7B43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8E4" w:rsidRDefault="00EE78E4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BB7B43" w:rsidRPr="00094F17" w:rsidRDefault="00BB7B43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B7B43" w:rsidRDefault="00BB7B43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8E4" w:rsidRPr="00094F17" w:rsidRDefault="00EE78E4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BB7B43" w:rsidRPr="00094F17" w:rsidRDefault="00BB7B43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BB7B43" w:rsidRPr="00EE78E4" w:rsidRDefault="00BB7B43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8E4" w:rsidRPr="00EE78E4" w:rsidRDefault="00EE78E4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8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BB7B43" w:rsidRPr="00EE78E4" w:rsidRDefault="00BB7B43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7" w:type="dxa"/>
          </w:tcPr>
          <w:p w:rsidR="00BB7B43" w:rsidRPr="00EE78E4" w:rsidRDefault="00BB7B43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8E4" w:rsidRPr="00EE78E4" w:rsidRDefault="00EE78E4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8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BB7B43" w:rsidRPr="00EE78E4" w:rsidRDefault="00BB7B43" w:rsidP="00A03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3529B" w:rsidRPr="00BF5228" w:rsidRDefault="0003529B" w:rsidP="000352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2215" w:rsidRDefault="00D82215" w:rsidP="0047322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82215" w:rsidRDefault="00D82215" w:rsidP="00020504">
      <w:pPr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0075" w:rsidRDefault="00020504" w:rsidP="00020504">
      <w:pPr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0504">
        <w:rPr>
          <w:rFonts w:ascii="Times New Roman" w:hAnsi="Times New Roman" w:cs="Times New Roman"/>
          <w:b/>
          <w:sz w:val="28"/>
          <w:szCs w:val="28"/>
        </w:rPr>
        <w:t>Развитие ловкости дошкольников с ЗПР в процессе занятий  АФК с применением подвижных игр</w:t>
      </w:r>
    </w:p>
    <w:p w:rsidR="00020504" w:rsidRDefault="00020504" w:rsidP="0002050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Проанализировав методический опыт, мы пришли к заключению, что необходимо использовать на занятиях АФК с детьми дошкольного возраста с ЗПР подвижные игры, способствующие развитию восприятия движения, чувствительности анализаторов, контрастности ощущений. Важно чередование выполнения одинаковых упражнений с легкими и тяжелыми предметами, с малой и большой амплитудой движений, выполнение метаний предметов на близкое и далекое расстояние, чередование разных направлений метаний.</w:t>
      </w:r>
    </w:p>
    <w:p w:rsidR="00020504" w:rsidRDefault="00020504" w:rsidP="0002050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Успешное развитие ловкости достигается при педагогических условиях: ориентации воспитательно-образовательного процесса на игру; индивидуальном подходе к детям, продуманной системе поддержки и поощрения; использовании словесной инструкции в привлекательной и понятной для детей форме (игровой, шуточной) в сочетании с выразительным показом; проговаривании инструкции (или ее части) самими детьми.</w:t>
      </w:r>
    </w:p>
    <w:p w:rsidR="00020504" w:rsidRDefault="00020504" w:rsidP="0002050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развития ловкости у детей с ЗПР необходимо использовать подвижные игры, направленные на развитие равновесия, координационных способностей, зрительно-моторной реакции, переключения внимания, чувств (равновесия, времени и пространства)</w:t>
      </w:r>
      <w:r w:rsidR="00F5427B">
        <w:rPr>
          <w:rFonts w:ascii="Times New Roman" w:hAnsi="Times New Roman" w:cs="Times New Roman"/>
          <w:sz w:val="28"/>
          <w:szCs w:val="28"/>
        </w:rPr>
        <w:t>, ориентации, ритма. Полезными будут игры с мячами  различных размеров.</w:t>
      </w:r>
    </w:p>
    <w:p w:rsidR="00F5427B" w:rsidRDefault="00F5427B" w:rsidP="0002050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 отбираются в соответствии с возрастными и индивидуальными особенностями детей, их состоянием здоровья, подготовленностью. Учитывается также место игры в режиме дня и соответствии темам недель.</w:t>
      </w:r>
    </w:p>
    <w:p w:rsidR="00F5427B" w:rsidRDefault="00F5427B" w:rsidP="0002050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5427B" w:rsidRDefault="00F5427B" w:rsidP="0002050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Игровые формы занятий физической культурой познавательной, сказочной, сюжетно-ролевой направленности способствуют наиболее полному и гармоничному развитию ребенка с ЗПР, а также коррекции его эмоционально-волевой сферы.</w:t>
      </w:r>
    </w:p>
    <w:p w:rsidR="00E14FBD" w:rsidRDefault="00E14FBD" w:rsidP="0002050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82215" w:rsidRDefault="00D82215" w:rsidP="00FD2127">
      <w:pPr>
        <w:rPr>
          <w:rFonts w:ascii="Times New Roman" w:hAnsi="Times New Roman" w:cs="Times New Roman"/>
          <w:b/>
          <w:sz w:val="28"/>
          <w:szCs w:val="28"/>
        </w:rPr>
      </w:pPr>
    </w:p>
    <w:p w:rsidR="00E14FBD" w:rsidRDefault="00C747A9" w:rsidP="00E14FBD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 опытно-экспериментальной работы МБДОУ №1</w:t>
      </w:r>
    </w:p>
    <w:p w:rsidR="00C747A9" w:rsidRDefault="00C747A9" w:rsidP="00E14FBD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п. Шушенское</w:t>
      </w:r>
    </w:p>
    <w:p w:rsidR="00C747A9" w:rsidRDefault="00C747A9" w:rsidP="00C747A9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47A9" w:rsidRDefault="00C747A9" w:rsidP="00C747A9">
      <w:pPr>
        <w:pStyle w:val="a3"/>
        <w:numPr>
          <w:ilvl w:val="0"/>
          <w:numId w:val="5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2EDC">
        <w:rPr>
          <w:rFonts w:ascii="Times New Roman" w:hAnsi="Times New Roman" w:cs="Times New Roman"/>
          <w:b/>
          <w:sz w:val="28"/>
          <w:szCs w:val="28"/>
        </w:rPr>
        <w:t>Аналитико-прогностический этап (январь 2017- май 2017г.)</w:t>
      </w:r>
    </w:p>
    <w:p w:rsidR="00C747A9" w:rsidRDefault="00C747A9" w:rsidP="00C747A9">
      <w:pPr>
        <w:pStyle w:val="a3"/>
        <w:shd w:val="clear" w:color="auto" w:fill="FFFFFF"/>
        <w:ind w:left="0" w:right="-1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Цель: р</w:t>
      </w:r>
      <w:r w:rsidRPr="000A2ED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азработка программы эксперимента на основе результатов диагностики исходной ситуации и фиксации проблем, </w:t>
      </w:r>
      <w:r w:rsidRPr="000A2ED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определение основных направлений экспериментальной работы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ДОУ</w:t>
      </w:r>
      <w:r w:rsidRPr="000A2ED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.</w:t>
      </w:r>
    </w:p>
    <w:p w:rsidR="00C747A9" w:rsidRDefault="00C747A9" w:rsidP="00C747A9">
      <w:pPr>
        <w:pStyle w:val="a3"/>
        <w:shd w:val="clear" w:color="auto" w:fill="FFFFFF"/>
        <w:ind w:left="0" w:right="-1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496"/>
        <w:gridCol w:w="2229"/>
        <w:gridCol w:w="1283"/>
        <w:gridCol w:w="2261"/>
        <w:gridCol w:w="3302"/>
      </w:tblGrid>
      <w:tr w:rsidR="00C747A9" w:rsidTr="00A03465">
        <w:tc>
          <w:tcPr>
            <w:tcW w:w="499" w:type="dxa"/>
          </w:tcPr>
          <w:p w:rsidR="00C747A9" w:rsidRDefault="00C747A9" w:rsidP="00A03465">
            <w:pPr>
              <w:pStyle w:val="a3"/>
              <w:ind w:left="0"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229" w:type="dxa"/>
          </w:tcPr>
          <w:p w:rsidR="00C747A9" w:rsidRDefault="00C747A9" w:rsidP="00A03465">
            <w:pPr>
              <w:pStyle w:val="a3"/>
              <w:ind w:left="0"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Программно-методическое обеспечение</w:t>
            </w:r>
          </w:p>
        </w:tc>
        <w:tc>
          <w:tcPr>
            <w:tcW w:w="1066" w:type="dxa"/>
          </w:tcPr>
          <w:p w:rsidR="00C747A9" w:rsidRDefault="00C747A9" w:rsidP="00A03465">
            <w:pPr>
              <w:pStyle w:val="a3"/>
              <w:ind w:left="0"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Сроки </w:t>
            </w:r>
          </w:p>
        </w:tc>
        <w:tc>
          <w:tcPr>
            <w:tcW w:w="2268" w:type="dxa"/>
          </w:tcPr>
          <w:p w:rsidR="00C747A9" w:rsidRDefault="00C747A9" w:rsidP="00A03465">
            <w:pPr>
              <w:pStyle w:val="a3"/>
              <w:ind w:left="0"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Ответственные </w:t>
            </w:r>
          </w:p>
        </w:tc>
        <w:tc>
          <w:tcPr>
            <w:tcW w:w="3509" w:type="dxa"/>
          </w:tcPr>
          <w:p w:rsidR="00C747A9" w:rsidRDefault="00C747A9" w:rsidP="00A03465">
            <w:pPr>
              <w:pStyle w:val="a3"/>
              <w:ind w:left="0"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Результаты </w:t>
            </w:r>
          </w:p>
        </w:tc>
      </w:tr>
      <w:tr w:rsidR="00C747A9" w:rsidTr="00A03465">
        <w:tc>
          <w:tcPr>
            <w:tcW w:w="499" w:type="dxa"/>
          </w:tcPr>
          <w:p w:rsidR="00C747A9" w:rsidRDefault="00C747A9" w:rsidP="00A03465">
            <w:pPr>
              <w:pStyle w:val="a3"/>
              <w:ind w:left="0"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229" w:type="dxa"/>
          </w:tcPr>
          <w:p w:rsidR="00C747A9" w:rsidRPr="00316B31" w:rsidRDefault="00C747A9" w:rsidP="00A03465">
            <w:pPr>
              <w:pStyle w:val="a3"/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316B31">
              <w:rPr>
                <w:rFonts w:ascii="Times New Roman" w:hAnsi="Times New Roman" w:cs="Times New Roman"/>
                <w:sz w:val="24"/>
                <w:szCs w:val="24"/>
              </w:rPr>
              <w:t>Создание совета экспериментальной площадки</w:t>
            </w:r>
          </w:p>
        </w:tc>
        <w:tc>
          <w:tcPr>
            <w:tcW w:w="1066" w:type="dxa"/>
          </w:tcPr>
          <w:p w:rsidR="00C747A9" w:rsidRPr="00316B31" w:rsidRDefault="00C747A9" w:rsidP="00A03465">
            <w:pPr>
              <w:pStyle w:val="a3"/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316B31">
              <w:rPr>
                <w:rFonts w:ascii="Times New Roman" w:hAnsi="Times New Roman" w:cs="Times New Roman"/>
                <w:sz w:val="24"/>
                <w:szCs w:val="24"/>
              </w:rPr>
              <w:t>Январь 2017г.</w:t>
            </w:r>
          </w:p>
        </w:tc>
        <w:tc>
          <w:tcPr>
            <w:tcW w:w="2268" w:type="dxa"/>
          </w:tcPr>
          <w:p w:rsidR="00C747A9" w:rsidRPr="00316B31" w:rsidRDefault="00C747A9" w:rsidP="00A03465">
            <w:pPr>
              <w:pStyle w:val="a3"/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316B31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 МБДОУ, старший воспитатель, руководитель экспериментальной площадки </w:t>
            </w:r>
          </w:p>
        </w:tc>
        <w:tc>
          <w:tcPr>
            <w:tcW w:w="3509" w:type="dxa"/>
          </w:tcPr>
          <w:p w:rsidR="00C747A9" w:rsidRPr="00316B31" w:rsidRDefault="00C747A9" w:rsidP="00A03465">
            <w:pPr>
              <w:pStyle w:val="a3"/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316B31">
              <w:rPr>
                <w:rFonts w:ascii="Times New Roman" w:hAnsi="Times New Roman" w:cs="Times New Roman"/>
                <w:sz w:val="24"/>
                <w:szCs w:val="24"/>
              </w:rPr>
              <w:t>План работы ЭП</w:t>
            </w:r>
          </w:p>
        </w:tc>
      </w:tr>
      <w:tr w:rsidR="00C747A9" w:rsidTr="00A03465">
        <w:tc>
          <w:tcPr>
            <w:tcW w:w="499" w:type="dxa"/>
          </w:tcPr>
          <w:p w:rsidR="00C747A9" w:rsidRPr="000A2EDC" w:rsidRDefault="00C747A9" w:rsidP="00A03465">
            <w:pPr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229" w:type="dxa"/>
          </w:tcPr>
          <w:p w:rsidR="00C747A9" w:rsidRPr="00316B31" w:rsidRDefault="00C747A9" w:rsidP="00A03465">
            <w:pPr>
              <w:pStyle w:val="a3"/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316B31">
              <w:rPr>
                <w:rFonts w:ascii="Times New Roman" w:hAnsi="Times New Roman" w:cs="Times New Roman"/>
                <w:sz w:val="24"/>
                <w:szCs w:val="24"/>
              </w:rPr>
              <w:t>Изучение ресурсного обеспечения и уровня компетентности  педагогов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психолого-педагогического потенциала ДОУ по проблеме эксперимента</w:t>
            </w:r>
          </w:p>
        </w:tc>
        <w:tc>
          <w:tcPr>
            <w:tcW w:w="1066" w:type="dxa"/>
          </w:tcPr>
          <w:p w:rsidR="00C747A9" w:rsidRPr="00316B31" w:rsidRDefault="00C747A9" w:rsidP="00A03465">
            <w:pPr>
              <w:pStyle w:val="a3"/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Январь-февраль 2017г.</w:t>
            </w:r>
          </w:p>
        </w:tc>
        <w:tc>
          <w:tcPr>
            <w:tcW w:w="2268" w:type="dxa"/>
          </w:tcPr>
          <w:p w:rsidR="00C747A9" w:rsidRPr="00316B31" w:rsidRDefault="00C747A9" w:rsidP="00A03465">
            <w:pPr>
              <w:pStyle w:val="a3"/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Совет экспериментальной площадки, старший воспитатель психолог </w:t>
            </w:r>
          </w:p>
        </w:tc>
        <w:tc>
          <w:tcPr>
            <w:tcW w:w="3509" w:type="dxa"/>
          </w:tcPr>
          <w:p w:rsidR="00C747A9" w:rsidRPr="00316B31" w:rsidRDefault="00C747A9" w:rsidP="00A0346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316B31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Мониторинг готовности педагогов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МБДОУ №1               п. Шушенское </w:t>
            </w:r>
            <w:r w:rsidRPr="00316B31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к реализации экспериментальной методики по </w:t>
            </w:r>
            <w:r w:rsidRPr="00316B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применению форм, средств и методов оздоровительной физической культуры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316B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16B31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Количественный и качественный анализ результатов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диагностики. Прогноз возможных затруднений, расчет кадровых, </w:t>
            </w:r>
          </w:p>
          <w:p w:rsidR="00C747A9" w:rsidRPr="00316B31" w:rsidRDefault="00C747A9" w:rsidP="00A03465">
            <w:pPr>
              <w:pStyle w:val="a3"/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материально-технических,</w:t>
            </w:r>
            <w:r w:rsidRPr="00316B3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  научно-методических     и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др. </w:t>
            </w:r>
            <w:r w:rsidRPr="00316B31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ресурсов для эффективной организации </w:t>
            </w:r>
            <w:r w:rsidRPr="00316B31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>эксперимента.</w:t>
            </w:r>
          </w:p>
        </w:tc>
      </w:tr>
      <w:tr w:rsidR="00C747A9" w:rsidTr="00A03465">
        <w:tc>
          <w:tcPr>
            <w:tcW w:w="499" w:type="dxa"/>
          </w:tcPr>
          <w:p w:rsidR="00C747A9" w:rsidRDefault="00C747A9" w:rsidP="00A03465">
            <w:pPr>
              <w:pStyle w:val="a3"/>
              <w:ind w:left="0"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229" w:type="dxa"/>
          </w:tcPr>
          <w:p w:rsidR="00C747A9" w:rsidRPr="00316B31" w:rsidRDefault="00C747A9" w:rsidP="00A03465">
            <w:pPr>
              <w:pStyle w:val="a3"/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педагогов к работе по плану ЭП</w:t>
            </w:r>
          </w:p>
        </w:tc>
        <w:tc>
          <w:tcPr>
            <w:tcW w:w="1066" w:type="dxa"/>
          </w:tcPr>
          <w:p w:rsidR="00C747A9" w:rsidRPr="00316B31" w:rsidRDefault="00C747A9" w:rsidP="00A03465">
            <w:pPr>
              <w:pStyle w:val="a3"/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Январь-февраль 2017г.</w:t>
            </w:r>
          </w:p>
        </w:tc>
        <w:tc>
          <w:tcPr>
            <w:tcW w:w="2268" w:type="dxa"/>
          </w:tcPr>
          <w:p w:rsidR="00C747A9" w:rsidRPr="00316B31" w:rsidRDefault="00C747A9" w:rsidP="00A03465">
            <w:pPr>
              <w:pStyle w:val="a3"/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 экспериментальной площадки, старший воспитатель психолог</w:t>
            </w:r>
          </w:p>
        </w:tc>
        <w:tc>
          <w:tcPr>
            <w:tcW w:w="3509" w:type="dxa"/>
          </w:tcPr>
          <w:p w:rsidR="00C747A9" w:rsidRDefault="00C747A9" w:rsidP="00A0346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</w:pPr>
            <w:r w:rsidRPr="00316B31"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 xml:space="preserve">Формирование </w:t>
            </w:r>
            <w:r w:rsidRPr="00316B3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экспериментальн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ой </w:t>
            </w:r>
            <w:r w:rsidRPr="00316B3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группы.</w:t>
            </w:r>
            <w:r w:rsidRPr="00316B3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Определение </w:t>
            </w:r>
            <w:r w:rsidRPr="00316B31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направлений деятельности  педагогов. Разработка и </w:t>
            </w:r>
            <w:r w:rsidRPr="00316B31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утверждение </w:t>
            </w:r>
            <w:r w:rsidRPr="00316B31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lastRenderedPageBreak/>
              <w:t xml:space="preserve">индивидуальной траектории </w:t>
            </w:r>
            <w:r w:rsidRPr="00316B31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инновационной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>деятельности воспитателей, включенных в эксперимент.</w:t>
            </w:r>
          </w:p>
          <w:p w:rsidR="00C747A9" w:rsidRPr="00316B31" w:rsidRDefault="00C747A9" w:rsidP="00A03465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Оформление заявок в ИПК для повышения квалификации педагогов, участвующих в экспериментальной деятельности. </w:t>
            </w:r>
          </w:p>
        </w:tc>
      </w:tr>
      <w:tr w:rsidR="00C747A9" w:rsidTr="00A03465">
        <w:tc>
          <w:tcPr>
            <w:tcW w:w="499" w:type="dxa"/>
          </w:tcPr>
          <w:p w:rsidR="00C747A9" w:rsidRDefault="00C747A9" w:rsidP="00A03465">
            <w:pPr>
              <w:pStyle w:val="a3"/>
              <w:ind w:left="0"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2229" w:type="dxa"/>
          </w:tcPr>
          <w:p w:rsidR="00C747A9" w:rsidRPr="005749DA" w:rsidRDefault="00C747A9" w:rsidP="00A03465">
            <w:pPr>
              <w:shd w:val="clear" w:color="auto" w:fill="FFFFFF"/>
              <w:spacing w:line="27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749D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Изучение запроса и формирование </w:t>
            </w:r>
            <w:r w:rsidRPr="005749D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положительной установки </w:t>
            </w:r>
            <w:r w:rsidRPr="005749D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родителей на понимание </w:t>
            </w:r>
            <w:r w:rsidRPr="005749D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сущностных основ инновационной </w:t>
            </w:r>
            <w:r w:rsidRPr="005749D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деятельности педагогического </w:t>
            </w:r>
            <w:r w:rsidRPr="005749DA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коллектива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ДОУ</w:t>
            </w:r>
          </w:p>
          <w:p w:rsidR="00C747A9" w:rsidRPr="00316B31" w:rsidRDefault="00C747A9" w:rsidP="00A03465">
            <w:pPr>
              <w:pStyle w:val="a3"/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C747A9" w:rsidRPr="00316B31" w:rsidRDefault="00E14FBD" w:rsidP="00A03465">
            <w:pPr>
              <w:pStyle w:val="a3"/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Январь-февраль 2017г.</w:t>
            </w:r>
          </w:p>
        </w:tc>
        <w:tc>
          <w:tcPr>
            <w:tcW w:w="2268" w:type="dxa"/>
          </w:tcPr>
          <w:p w:rsidR="00C747A9" w:rsidRPr="00316B31" w:rsidRDefault="00C747A9" w:rsidP="00A03465">
            <w:pPr>
              <w:pStyle w:val="a3"/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 экспериментальной площадки, старший воспитатель психолог</w:t>
            </w:r>
          </w:p>
        </w:tc>
        <w:tc>
          <w:tcPr>
            <w:tcW w:w="3509" w:type="dxa"/>
          </w:tcPr>
          <w:p w:rsidR="00C747A9" w:rsidRPr="005749DA" w:rsidRDefault="00C747A9" w:rsidP="00A03465">
            <w:pPr>
              <w:pStyle w:val="a3"/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5749D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Информирование родителей о сущности и содержании </w:t>
            </w:r>
            <w:r w:rsidRPr="005749D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эксперимента в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ДОУ</w:t>
            </w:r>
            <w:r w:rsidRPr="005749D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; Мотивирование родителей. Участие в </w:t>
            </w:r>
            <w:r w:rsidRPr="005749D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работе родительских конференций по обсуждению </w:t>
            </w:r>
            <w:r w:rsidRPr="005749D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содержания и проблем эксперимента. Установление </w:t>
            </w:r>
            <w:r w:rsidRPr="005749DA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>связей</w:t>
            </w:r>
            <w:r w:rsidRPr="005749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749D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с </w:t>
            </w:r>
            <w:r w:rsidRPr="005749D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Попечительским Советом с целью формирования </w:t>
            </w:r>
            <w:r w:rsidRPr="005749D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дополнительной мотивации родителей на сотрудничество </w:t>
            </w:r>
            <w:proofErr w:type="gramStart"/>
            <w:r w:rsidRPr="005749D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со</w:t>
            </w:r>
            <w:proofErr w:type="gramEnd"/>
            <w:r w:rsidRPr="005749D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дошкольной организацией </w:t>
            </w:r>
            <w:r w:rsidRPr="005749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различным направлениям деятельности</w:t>
            </w:r>
          </w:p>
        </w:tc>
      </w:tr>
      <w:tr w:rsidR="00C747A9" w:rsidTr="00A03465">
        <w:tc>
          <w:tcPr>
            <w:tcW w:w="499" w:type="dxa"/>
          </w:tcPr>
          <w:p w:rsidR="00C747A9" w:rsidRDefault="00C747A9" w:rsidP="00A03465">
            <w:pPr>
              <w:pStyle w:val="a3"/>
              <w:ind w:left="0"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229" w:type="dxa"/>
          </w:tcPr>
          <w:p w:rsidR="00C747A9" w:rsidRPr="00316B31" w:rsidRDefault="00C747A9" w:rsidP="00A03465">
            <w:pPr>
              <w:shd w:val="clear" w:color="auto" w:fill="FFFFFF"/>
              <w:spacing w:line="274" w:lineRule="exact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5749D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Определение основных </w:t>
            </w:r>
            <w:r w:rsidRPr="005749D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направлений и содержания </w:t>
            </w:r>
            <w:r w:rsidRPr="005749D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опытно-экспериментальной работы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ДОУ</w:t>
            </w:r>
            <w:r w:rsidRPr="005749D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по теме </w:t>
            </w:r>
            <w:r w:rsidRPr="005749DA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эксперимента.</w:t>
            </w:r>
          </w:p>
        </w:tc>
        <w:tc>
          <w:tcPr>
            <w:tcW w:w="1066" w:type="dxa"/>
          </w:tcPr>
          <w:p w:rsidR="00C747A9" w:rsidRPr="00316B31" w:rsidRDefault="00E14FBD" w:rsidP="00A03465">
            <w:pPr>
              <w:pStyle w:val="a3"/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Январь-февраль 2017г.</w:t>
            </w:r>
          </w:p>
        </w:tc>
        <w:tc>
          <w:tcPr>
            <w:tcW w:w="2268" w:type="dxa"/>
          </w:tcPr>
          <w:p w:rsidR="00C747A9" w:rsidRPr="00316B31" w:rsidRDefault="00C747A9" w:rsidP="00A03465">
            <w:pPr>
              <w:pStyle w:val="a3"/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 экспериментальной площадки, старший воспитатель психолог</w:t>
            </w:r>
          </w:p>
        </w:tc>
        <w:tc>
          <w:tcPr>
            <w:tcW w:w="3509" w:type="dxa"/>
          </w:tcPr>
          <w:p w:rsidR="00C747A9" w:rsidRPr="003C0BE4" w:rsidRDefault="00C747A9" w:rsidP="00A03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49D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Разработка программы опытно-экспериментальной работы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ДОУ</w:t>
            </w:r>
            <w:r w:rsidRPr="005749D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по теме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: </w:t>
            </w:r>
            <w:r w:rsidRPr="005749D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3C0BE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747A9">
              <w:rPr>
                <w:rFonts w:ascii="Times New Roman" w:hAnsi="Times New Roman" w:cs="Times New Roman"/>
                <w:sz w:val="24"/>
                <w:szCs w:val="24"/>
              </w:rPr>
              <w:t>Коррекция и развитие ловкости  у детей старшего дошкольного возраста с ЗПР в процессе подвижных игр в условиях дошкольного учреждения комбинированного вида</w:t>
            </w:r>
            <w:r w:rsidRPr="003C0BE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C747A9" w:rsidRPr="00316B31" w:rsidRDefault="00C747A9" w:rsidP="00A03465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согласование ее </w:t>
            </w:r>
            <w:r w:rsidRPr="005749DA"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>основных</w:t>
            </w:r>
            <w:r w:rsidRPr="005749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749D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направлений с научным руководителем </w:t>
            </w:r>
            <w:r w:rsidRPr="005749D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экспериментальной площадки, предоставление программы на </w:t>
            </w:r>
            <w:r w:rsidRPr="005749D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рецензию экспертам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.</w:t>
            </w:r>
            <w:r w:rsidRPr="005749D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(Андреев В.В. кандидат педагогических наук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. Абаза, республика Хакасия)</w:t>
            </w:r>
          </w:p>
        </w:tc>
      </w:tr>
      <w:tr w:rsidR="00C747A9" w:rsidTr="00A03465">
        <w:tc>
          <w:tcPr>
            <w:tcW w:w="499" w:type="dxa"/>
          </w:tcPr>
          <w:p w:rsidR="00C747A9" w:rsidRDefault="00C747A9" w:rsidP="00A03465">
            <w:pPr>
              <w:pStyle w:val="a3"/>
              <w:ind w:left="0"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229" w:type="dxa"/>
          </w:tcPr>
          <w:p w:rsidR="00C747A9" w:rsidRPr="00C444B3" w:rsidRDefault="00C747A9" w:rsidP="00A03465">
            <w:pPr>
              <w:pStyle w:val="a3"/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444B3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Создание организационно-</w:t>
            </w:r>
            <w:r w:rsidRPr="00C444B3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мотивационных условий для </w:t>
            </w:r>
            <w:r w:rsidRPr="00C444B3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опытно- экспериментальной </w:t>
            </w:r>
            <w:r w:rsidRPr="00C444B3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lastRenderedPageBreak/>
              <w:t>работы</w:t>
            </w:r>
          </w:p>
        </w:tc>
        <w:tc>
          <w:tcPr>
            <w:tcW w:w="1066" w:type="dxa"/>
          </w:tcPr>
          <w:p w:rsidR="00C747A9" w:rsidRPr="00316B31" w:rsidRDefault="00C747A9" w:rsidP="00A03465">
            <w:pPr>
              <w:pStyle w:val="a3"/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постоянно</w:t>
            </w:r>
          </w:p>
        </w:tc>
        <w:tc>
          <w:tcPr>
            <w:tcW w:w="2268" w:type="dxa"/>
          </w:tcPr>
          <w:p w:rsidR="00C747A9" w:rsidRPr="00316B31" w:rsidRDefault="00C747A9" w:rsidP="00A03465">
            <w:pPr>
              <w:pStyle w:val="a3"/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 МБДОУ, старший воспитатель</w:t>
            </w:r>
          </w:p>
        </w:tc>
        <w:tc>
          <w:tcPr>
            <w:tcW w:w="3509" w:type="dxa"/>
          </w:tcPr>
          <w:p w:rsidR="00C747A9" w:rsidRPr="00316B31" w:rsidRDefault="00C747A9" w:rsidP="00A03465">
            <w:pPr>
              <w:shd w:val="clear" w:color="auto" w:fill="FFFFFF"/>
              <w:spacing w:line="27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444B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Разработка и корректировка локальных актов по управлению </w:t>
            </w:r>
            <w:r w:rsidRPr="00C444B3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экспериментом, корректировка должностных инструкций участников ОЭР. Переход от традиционной </w:t>
            </w:r>
            <w:r w:rsidRPr="00C444B3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lastRenderedPageBreak/>
              <w:t xml:space="preserve">модели управления к мотивационному программно-целевому </w:t>
            </w:r>
            <w:r w:rsidRPr="00C444B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управлению. Установление связей с образовательными </w:t>
            </w:r>
            <w:r w:rsidRPr="00C444B3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учреждениями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края,</w:t>
            </w:r>
            <w:r w:rsidRPr="00C444B3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работающими в данном направлении.</w:t>
            </w:r>
          </w:p>
        </w:tc>
      </w:tr>
    </w:tbl>
    <w:p w:rsidR="00C747A9" w:rsidRPr="000A2EDC" w:rsidRDefault="00C747A9" w:rsidP="00C747A9">
      <w:pPr>
        <w:pStyle w:val="a3"/>
        <w:shd w:val="clear" w:color="auto" w:fill="FFFFFF"/>
        <w:ind w:left="0" w:right="-1"/>
        <w:rPr>
          <w:rFonts w:ascii="Times New Roman" w:hAnsi="Times New Roman" w:cs="Times New Roman"/>
          <w:sz w:val="28"/>
          <w:szCs w:val="28"/>
        </w:rPr>
      </w:pPr>
    </w:p>
    <w:p w:rsidR="00C747A9" w:rsidRPr="004D4232" w:rsidRDefault="00C747A9" w:rsidP="004D4232">
      <w:pPr>
        <w:pStyle w:val="a3"/>
        <w:numPr>
          <w:ilvl w:val="0"/>
          <w:numId w:val="5"/>
        </w:numPr>
        <w:spacing w:after="0" w:line="240" w:lineRule="auto"/>
        <w:ind w:left="0" w:right="-143" w:firstLine="0"/>
        <w:rPr>
          <w:rFonts w:ascii="Times New Roman" w:hAnsi="Times New Roman" w:cs="Times New Roman"/>
          <w:b/>
          <w:sz w:val="28"/>
          <w:szCs w:val="28"/>
        </w:rPr>
      </w:pPr>
      <w:r w:rsidRPr="004D4232">
        <w:rPr>
          <w:rFonts w:ascii="Times New Roman" w:hAnsi="Times New Roman" w:cs="Times New Roman"/>
          <w:b/>
          <w:sz w:val="28"/>
          <w:szCs w:val="28"/>
        </w:rPr>
        <w:t>Опытно</w:t>
      </w:r>
      <w:r w:rsidR="004D4232" w:rsidRPr="004D42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D4232">
        <w:rPr>
          <w:rFonts w:ascii="Times New Roman" w:hAnsi="Times New Roman" w:cs="Times New Roman"/>
          <w:b/>
          <w:sz w:val="28"/>
          <w:szCs w:val="28"/>
        </w:rPr>
        <w:t xml:space="preserve">- экспериментальный этап </w:t>
      </w:r>
      <w:r w:rsidR="004D4232" w:rsidRPr="004D42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D4232">
        <w:rPr>
          <w:rFonts w:ascii="Times New Roman" w:hAnsi="Times New Roman" w:cs="Times New Roman"/>
          <w:b/>
          <w:sz w:val="28"/>
          <w:szCs w:val="28"/>
        </w:rPr>
        <w:t>(</w:t>
      </w:r>
      <w:r w:rsidR="00E14FBD" w:rsidRPr="004D4232">
        <w:rPr>
          <w:rFonts w:ascii="Times New Roman" w:hAnsi="Times New Roman" w:cs="Times New Roman"/>
          <w:b/>
          <w:sz w:val="28"/>
          <w:szCs w:val="28"/>
        </w:rPr>
        <w:t>январь 2017г. – декабрь 2020г.</w:t>
      </w:r>
      <w:proofErr w:type="gramStart"/>
      <w:r w:rsidR="00E14FBD" w:rsidRPr="004D42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D4232">
        <w:rPr>
          <w:rFonts w:ascii="Times New Roman" w:hAnsi="Times New Roman" w:cs="Times New Roman"/>
          <w:b/>
          <w:sz w:val="28"/>
          <w:szCs w:val="28"/>
        </w:rPr>
        <w:t>)</w:t>
      </w:r>
      <w:proofErr w:type="gramEnd"/>
    </w:p>
    <w:p w:rsidR="00C747A9" w:rsidRPr="00B1527C" w:rsidRDefault="00C747A9" w:rsidP="00C747A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Цель: р</w:t>
      </w:r>
      <w:r w:rsidRPr="00B1527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еализация программы эксперимента; сравнение результатов эксперимента с ожидаемыми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результатами</w:t>
      </w:r>
      <w:r w:rsidRPr="00B1527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; внесение корректировок в образовательный </w:t>
      </w:r>
      <w:r w:rsidRPr="00B1527C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процесс.</w:t>
      </w:r>
    </w:p>
    <w:p w:rsidR="00C747A9" w:rsidRDefault="00C747A9" w:rsidP="00C747A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532"/>
        <w:gridCol w:w="2281"/>
        <w:gridCol w:w="1284"/>
        <w:gridCol w:w="2268"/>
        <w:gridCol w:w="3206"/>
      </w:tblGrid>
      <w:tr w:rsidR="00C747A9" w:rsidTr="00E14FBD">
        <w:tc>
          <w:tcPr>
            <w:tcW w:w="532" w:type="dxa"/>
          </w:tcPr>
          <w:p w:rsidR="00C747A9" w:rsidRDefault="00C747A9" w:rsidP="00A034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281" w:type="dxa"/>
          </w:tcPr>
          <w:p w:rsidR="00C747A9" w:rsidRDefault="00C747A9" w:rsidP="00A034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Программные действия</w:t>
            </w:r>
          </w:p>
        </w:tc>
        <w:tc>
          <w:tcPr>
            <w:tcW w:w="1284" w:type="dxa"/>
          </w:tcPr>
          <w:p w:rsidR="00C747A9" w:rsidRDefault="00C747A9" w:rsidP="00A034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2268" w:type="dxa"/>
          </w:tcPr>
          <w:p w:rsidR="00C747A9" w:rsidRDefault="00C747A9" w:rsidP="00A034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  <w:tc>
          <w:tcPr>
            <w:tcW w:w="3206" w:type="dxa"/>
          </w:tcPr>
          <w:p w:rsidR="00C747A9" w:rsidRDefault="00C747A9" w:rsidP="00A034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Результаты</w:t>
            </w:r>
          </w:p>
        </w:tc>
      </w:tr>
      <w:tr w:rsidR="00C747A9" w:rsidTr="00E14FBD">
        <w:tc>
          <w:tcPr>
            <w:tcW w:w="532" w:type="dxa"/>
          </w:tcPr>
          <w:p w:rsidR="00C747A9" w:rsidRDefault="00C747A9" w:rsidP="00A034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281" w:type="dxa"/>
          </w:tcPr>
          <w:p w:rsidR="00C747A9" w:rsidRPr="00C444B3" w:rsidRDefault="00C747A9" w:rsidP="00A03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4B3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Апробация и внедрение в образовательный процесс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ДОУ программы эксперимента</w:t>
            </w:r>
          </w:p>
        </w:tc>
        <w:tc>
          <w:tcPr>
            <w:tcW w:w="1284" w:type="dxa"/>
          </w:tcPr>
          <w:p w:rsidR="00C747A9" w:rsidRPr="00C444B3" w:rsidRDefault="00E14FBD" w:rsidP="00A03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 2017г. – декабрь 2020г.</w:t>
            </w:r>
          </w:p>
        </w:tc>
        <w:tc>
          <w:tcPr>
            <w:tcW w:w="2268" w:type="dxa"/>
          </w:tcPr>
          <w:p w:rsidR="00C747A9" w:rsidRPr="00C444B3" w:rsidRDefault="00C747A9" w:rsidP="00A03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 экспериментальной площадки, старший воспитатель, психолог, воспитатели</w:t>
            </w:r>
          </w:p>
        </w:tc>
        <w:tc>
          <w:tcPr>
            <w:tcW w:w="3206" w:type="dxa"/>
          </w:tcPr>
          <w:p w:rsidR="00C747A9" w:rsidRPr="00C444B3" w:rsidRDefault="00C747A9" w:rsidP="00A03465">
            <w:pPr>
              <w:shd w:val="clear" w:color="auto" w:fill="FFFFFF"/>
              <w:spacing w:before="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Проектирование и внедрение комплексной работы по организации образовательного процесса в рамках эксперимента. Методическое обеспечение экспериментальной программы и создание и апробация методического комплекса эксперимента: разработка, утверждение и реализация инновационных авторских учебных программ.</w:t>
            </w:r>
          </w:p>
        </w:tc>
      </w:tr>
      <w:tr w:rsidR="00C747A9" w:rsidTr="00E14FBD">
        <w:tc>
          <w:tcPr>
            <w:tcW w:w="532" w:type="dxa"/>
          </w:tcPr>
          <w:p w:rsidR="00C747A9" w:rsidRDefault="00C747A9" w:rsidP="00A034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281" w:type="dxa"/>
          </w:tcPr>
          <w:p w:rsidR="00C747A9" w:rsidRPr="00EA371C" w:rsidRDefault="00C747A9" w:rsidP="00A03465">
            <w:pPr>
              <w:shd w:val="clear" w:color="auto" w:fill="FFFFFF"/>
              <w:spacing w:line="27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A37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Функционирование системы </w:t>
            </w:r>
            <w:r w:rsidRPr="00EA371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научно-методического сопровождения инновационной деятельности педагогов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ДОУ </w:t>
            </w:r>
            <w:r w:rsidRPr="00EA371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по программе эксперимента</w:t>
            </w:r>
          </w:p>
          <w:p w:rsidR="00C747A9" w:rsidRPr="00C444B3" w:rsidRDefault="00C747A9" w:rsidP="00A034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4" w:type="dxa"/>
          </w:tcPr>
          <w:p w:rsidR="00C747A9" w:rsidRPr="00C444B3" w:rsidRDefault="00E14FBD" w:rsidP="00A03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 2017-декабрь 2020г.</w:t>
            </w:r>
          </w:p>
        </w:tc>
        <w:tc>
          <w:tcPr>
            <w:tcW w:w="2268" w:type="dxa"/>
          </w:tcPr>
          <w:p w:rsidR="00C747A9" w:rsidRPr="00EA371C" w:rsidRDefault="00C747A9" w:rsidP="00A03465">
            <w:pPr>
              <w:shd w:val="clear" w:color="auto" w:fill="FFFFFF"/>
              <w:spacing w:line="278" w:lineRule="exact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EA371C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Научный</w:t>
            </w:r>
          </w:p>
          <w:p w:rsidR="00C747A9" w:rsidRPr="00EA371C" w:rsidRDefault="00C747A9" w:rsidP="00A03465">
            <w:pPr>
              <w:shd w:val="clear" w:color="auto" w:fill="FFFFFF"/>
              <w:spacing w:line="27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A371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руководи гель</w:t>
            </w:r>
          </w:p>
          <w:p w:rsidR="00C747A9" w:rsidRPr="00EA371C" w:rsidRDefault="00C747A9" w:rsidP="00A03465">
            <w:pPr>
              <w:shd w:val="clear" w:color="auto" w:fill="FFFFFF"/>
              <w:spacing w:line="278" w:lineRule="exact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EA371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экспериментальной</w:t>
            </w:r>
          </w:p>
          <w:p w:rsidR="00C747A9" w:rsidRPr="00EA371C" w:rsidRDefault="00C747A9" w:rsidP="00A03465">
            <w:pPr>
              <w:shd w:val="clear" w:color="auto" w:fill="FFFFFF"/>
              <w:spacing w:line="278" w:lineRule="exact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EA371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площадки.</w:t>
            </w:r>
          </w:p>
          <w:p w:rsidR="00C747A9" w:rsidRPr="00EA371C" w:rsidRDefault="00C747A9" w:rsidP="00A03465">
            <w:pPr>
              <w:shd w:val="clear" w:color="auto" w:fill="FFFFFF"/>
              <w:spacing w:before="5" w:line="278" w:lineRule="exact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EA371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Совет</w:t>
            </w:r>
          </w:p>
          <w:p w:rsidR="00C747A9" w:rsidRPr="00EA371C" w:rsidRDefault="00C747A9" w:rsidP="00A03465">
            <w:pPr>
              <w:shd w:val="clear" w:color="auto" w:fill="FFFFFF"/>
              <w:spacing w:line="278" w:lineRule="exact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EA371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экспериментальной</w:t>
            </w:r>
          </w:p>
          <w:p w:rsidR="00C747A9" w:rsidRPr="00EA371C" w:rsidRDefault="00C747A9" w:rsidP="00A03465">
            <w:pPr>
              <w:shd w:val="clear" w:color="auto" w:fill="FFFFFF"/>
              <w:spacing w:before="5" w:line="278" w:lineRule="exact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EA371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площадки,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старший воспитатель,</w:t>
            </w:r>
          </w:p>
          <w:p w:rsidR="00C747A9" w:rsidRPr="00EA371C" w:rsidRDefault="00C747A9" w:rsidP="00A03465">
            <w:pPr>
              <w:shd w:val="clear" w:color="auto" w:fill="FFFFFF"/>
              <w:spacing w:line="278" w:lineRule="exact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EA371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психолог</w:t>
            </w:r>
          </w:p>
          <w:p w:rsidR="00C747A9" w:rsidRPr="00EA371C" w:rsidRDefault="00C747A9" w:rsidP="00A034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</w:tcPr>
          <w:p w:rsidR="00C747A9" w:rsidRPr="00EA371C" w:rsidRDefault="00C747A9" w:rsidP="00A03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7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Организация и проведение тематических педсоветов по </w:t>
            </w:r>
            <w:r w:rsidRPr="00EA371C"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>различным</w:t>
            </w:r>
            <w:r w:rsidRPr="00EA37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A371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направлениям программы эксперимента: </w:t>
            </w:r>
            <w:r w:rsidRPr="00EA37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проведение целевых, проблемных семинаров для педагогов, </w:t>
            </w:r>
            <w:r w:rsidRPr="00EA371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участвующих в эксперименте. Оказание адресной </w:t>
            </w:r>
            <w:r w:rsidRPr="00EA371C"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>у</w:t>
            </w:r>
            <w:r w:rsidRPr="00EA371C"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>чно-</w:t>
            </w:r>
            <w:r w:rsidRPr="00EA37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методической помощи и консультирование педагогов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ДОУ</w:t>
            </w:r>
            <w:r w:rsidRPr="00EA37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различным направлениям эксперимента. Мониторинг инновационной деятельности педагогов в </w:t>
            </w:r>
            <w:r w:rsidRPr="005316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процессе освоения и реализации программы эксперимента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C747A9" w:rsidTr="00E14FBD">
        <w:tc>
          <w:tcPr>
            <w:tcW w:w="532" w:type="dxa"/>
          </w:tcPr>
          <w:p w:rsidR="00C747A9" w:rsidRDefault="00C747A9" w:rsidP="00A034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2281" w:type="dxa"/>
          </w:tcPr>
          <w:p w:rsidR="00C747A9" w:rsidRPr="00EA371C" w:rsidRDefault="00C747A9" w:rsidP="00A03465">
            <w:pPr>
              <w:shd w:val="clear" w:color="auto" w:fill="FFFFFF"/>
              <w:spacing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работы ортопедической группы ДОУ по программе эксперимента</w:t>
            </w:r>
          </w:p>
        </w:tc>
        <w:tc>
          <w:tcPr>
            <w:tcW w:w="1284" w:type="dxa"/>
          </w:tcPr>
          <w:p w:rsidR="00C747A9" w:rsidRPr="00C444B3" w:rsidRDefault="00C747A9" w:rsidP="00A03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268" w:type="dxa"/>
          </w:tcPr>
          <w:p w:rsidR="00C747A9" w:rsidRPr="00EA371C" w:rsidRDefault="00C747A9" w:rsidP="00A03465">
            <w:pPr>
              <w:shd w:val="clear" w:color="auto" w:fill="FFFFFF"/>
              <w:spacing w:before="5" w:line="278" w:lineRule="exact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EA371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Совет</w:t>
            </w:r>
          </w:p>
          <w:p w:rsidR="00C747A9" w:rsidRPr="00EA371C" w:rsidRDefault="00C747A9" w:rsidP="00A03465">
            <w:pPr>
              <w:shd w:val="clear" w:color="auto" w:fill="FFFFFF"/>
              <w:spacing w:line="278" w:lineRule="exact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EA371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экспериментальной</w:t>
            </w:r>
          </w:p>
          <w:p w:rsidR="00C747A9" w:rsidRPr="00EA371C" w:rsidRDefault="00C747A9" w:rsidP="00A03465">
            <w:pPr>
              <w:shd w:val="clear" w:color="auto" w:fill="FFFFFF"/>
              <w:spacing w:line="278" w:lineRule="exact"/>
              <w:ind w:left="5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</w:pPr>
            <w:r w:rsidRPr="00EA371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площадки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, воспитатели</w:t>
            </w:r>
          </w:p>
        </w:tc>
        <w:tc>
          <w:tcPr>
            <w:tcW w:w="3206" w:type="dxa"/>
          </w:tcPr>
          <w:p w:rsidR="00C747A9" w:rsidRPr="00EA371C" w:rsidRDefault="00C747A9" w:rsidP="00A034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Разработка плана работы ортопедической группы по программе эксперимента.</w:t>
            </w:r>
          </w:p>
        </w:tc>
      </w:tr>
      <w:tr w:rsidR="00E14FBD" w:rsidTr="00E14FBD">
        <w:tc>
          <w:tcPr>
            <w:tcW w:w="532" w:type="dxa"/>
          </w:tcPr>
          <w:p w:rsidR="00E14FBD" w:rsidRDefault="00E14FBD" w:rsidP="00A034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281" w:type="dxa"/>
          </w:tcPr>
          <w:p w:rsidR="00E14FBD" w:rsidRPr="00531662" w:rsidRDefault="00E14FBD" w:rsidP="00A03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Активное включение </w:t>
            </w:r>
            <w:r w:rsidRPr="0053166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  родителей в опытно-</w:t>
            </w:r>
            <w:r w:rsidRPr="005316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экспериментальную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деятельность</w:t>
            </w:r>
          </w:p>
        </w:tc>
        <w:tc>
          <w:tcPr>
            <w:tcW w:w="1284" w:type="dxa"/>
          </w:tcPr>
          <w:p w:rsidR="00E14FBD" w:rsidRPr="00C444B3" w:rsidRDefault="00E14FBD" w:rsidP="003810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 2017-декабрь 2020г.</w:t>
            </w:r>
          </w:p>
        </w:tc>
        <w:tc>
          <w:tcPr>
            <w:tcW w:w="2268" w:type="dxa"/>
          </w:tcPr>
          <w:p w:rsidR="00E14FBD" w:rsidRPr="00EA371C" w:rsidRDefault="00E14FBD" w:rsidP="00A03465">
            <w:pPr>
              <w:shd w:val="clear" w:color="auto" w:fill="FFFFFF"/>
              <w:spacing w:before="5" w:line="278" w:lineRule="exact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EA371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Совет</w:t>
            </w:r>
          </w:p>
          <w:p w:rsidR="00E14FBD" w:rsidRPr="00EA371C" w:rsidRDefault="00E14FBD" w:rsidP="00A03465">
            <w:pPr>
              <w:shd w:val="clear" w:color="auto" w:fill="FFFFFF"/>
              <w:spacing w:line="278" w:lineRule="exact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EA371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экспериментальной</w:t>
            </w:r>
          </w:p>
          <w:p w:rsidR="00E14FBD" w:rsidRPr="00C444B3" w:rsidRDefault="00E14FBD" w:rsidP="00A03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71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площадки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, воспитатели</w:t>
            </w:r>
          </w:p>
        </w:tc>
        <w:tc>
          <w:tcPr>
            <w:tcW w:w="3206" w:type="dxa"/>
          </w:tcPr>
          <w:p w:rsidR="00E14FBD" w:rsidRPr="00C444B3" w:rsidRDefault="00E14FBD" w:rsidP="00A03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Информирование родителей о ходе эксперимента. Оказание психолого-педагогической помощи родителям. Организация ежегодных отчетов: «Достижения ребенка – достижение родителей – достижения педагогов»</w:t>
            </w:r>
          </w:p>
        </w:tc>
      </w:tr>
    </w:tbl>
    <w:p w:rsidR="00C747A9" w:rsidRDefault="00C747A9" w:rsidP="00C747A9">
      <w:pPr>
        <w:rPr>
          <w:rFonts w:ascii="Times New Roman" w:hAnsi="Times New Roman" w:cs="Times New Roman"/>
          <w:sz w:val="28"/>
          <w:szCs w:val="28"/>
        </w:rPr>
      </w:pPr>
    </w:p>
    <w:p w:rsidR="00C747A9" w:rsidRDefault="00C747A9" w:rsidP="00C747A9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</w:p>
    <w:p w:rsidR="00C747A9" w:rsidRPr="00B1527C" w:rsidRDefault="00C747A9" w:rsidP="00C747A9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1527C">
        <w:rPr>
          <w:rFonts w:ascii="Times New Roman" w:hAnsi="Times New Roman" w:cs="Times New Roman"/>
          <w:b/>
          <w:sz w:val="28"/>
          <w:szCs w:val="28"/>
        </w:rPr>
        <w:t xml:space="preserve">Обобщающий этап </w:t>
      </w:r>
      <w:r w:rsidR="004D42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14FBD">
        <w:rPr>
          <w:rFonts w:ascii="Times New Roman" w:hAnsi="Times New Roman" w:cs="Times New Roman"/>
          <w:b/>
          <w:sz w:val="28"/>
          <w:szCs w:val="28"/>
        </w:rPr>
        <w:t>(сентябрь – декабрь 2020г.)</w:t>
      </w:r>
    </w:p>
    <w:p w:rsidR="00C747A9" w:rsidRDefault="00C747A9" w:rsidP="00C747A9">
      <w:pPr>
        <w:shd w:val="clear" w:color="auto" w:fill="FFFFFF"/>
        <w:spacing w:before="264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Цель: з</w:t>
      </w:r>
      <w:r w:rsidRPr="00B1527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акрепление позитивных результатов, определение дальнейших перспектив развития ДОУ.</w:t>
      </w:r>
    </w:p>
    <w:p w:rsidR="00E14FBD" w:rsidRPr="00B1527C" w:rsidRDefault="00E14FBD" w:rsidP="00C747A9">
      <w:pPr>
        <w:shd w:val="clear" w:color="auto" w:fill="FFFFFF"/>
        <w:spacing w:before="264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534"/>
        <w:gridCol w:w="2268"/>
        <w:gridCol w:w="1275"/>
        <w:gridCol w:w="2268"/>
        <w:gridCol w:w="3226"/>
      </w:tblGrid>
      <w:tr w:rsidR="00C747A9" w:rsidTr="00A03465">
        <w:tc>
          <w:tcPr>
            <w:tcW w:w="534" w:type="dxa"/>
          </w:tcPr>
          <w:p w:rsidR="00C747A9" w:rsidRPr="00531662" w:rsidRDefault="00C747A9" w:rsidP="00A034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166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268" w:type="dxa"/>
          </w:tcPr>
          <w:p w:rsidR="00C747A9" w:rsidRPr="00531662" w:rsidRDefault="00C747A9" w:rsidP="00A034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1662">
              <w:rPr>
                <w:rFonts w:ascii="Times New Roman" w:hAnsi="Times New Roman" w:cs="Times New Roman"/>
                <w:sz w:val="28"/>
                <w:szCs w:val="28"/>
              </w:rPr>
              <w:t>Программные действия</w:t>
            </w:r>
          </w:p>
        </w:tc>
        <w:tc>
          <w:tcPr>
            <w:tcW w:w="1275" w:type="dxa"/>
          </w:tcPr>
          <w:p w:rsidR="00C747A9" w:rsidRPr="00531662" w:rsidRDefault="00C747A9" w:rsidP="00A034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1662">
              <w:rPr>
                <w:rFonts w:ascii="Times New Roman" w:hAnsi="Times New Roman" w:cs="Times New Roman"/>
                <w:sz w:val="28"/>
                <w:szCs w:val="28"/>
              </w:rPr>
              <w:t xml:space="preserve">Сроки </w:t>
            </w:r>
          </w:p>
        </w:tc>
        <w:tc>
          <w:tcPr>
            <w:tcW w:w="2268" w:type="dxa"/>
          </w:tcPr>
          <w:p w:rsidR="00C747A9" w:rsidRPr="00531662" w:rsidRDefault="00C747A9" w:rsidP="00A034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1662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  <w:tc>
          <w:tcPr>
            <w:tcW w:w="3226" w:type="dxa"/>
          </w:tcPr>
          <w:p w:rsidR="00C747A9" w:rsidRPr="00531662" w:rsidRDefault="00C747A9" w:rsidP="00A034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1662">
              <w:rPr>
                <w:rFonts w:ascii="Times New Roman" w:hAnsi="Times New Roman" w:cs="Times New Roman"/>
                <w:sz w:val="28"/>
                <w:szCs w:val="28"/>
              </w:rPr>
              <w:t>Результаты</w:t>
            </w:r>
          </w:p>
        </w:tc>
      </w:tr>
      <w:tr w:rsidR="00C747A9" w:rsidTr="00A03465">
        <w:tc>
          <w:tcPr>
            <w:tcW w:w="534" w:type="dxa"/>
          </w:tcPr>
          <w:p w:rsidR="00C747A9" w:rsidRDefault="00C747A9" w:rsidP="00A034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268" w:type="dxa"/>
          </w:tcPr>
          <w:p w:rsidR="00C747A9" w:rsidRPr="00531662" w:rsidRDefault="00C747A9" w:rsidP="00A03465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53166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Совершенствование</w:t>
            </w:r>
          </w:p>
          <w:p w:rsidR="00C747A9" w:rsidRPr="00531662" w:rsidRDefault="00C747A9" w:rsidP="00A03465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31662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 xml:space="preserve">научно- методической </w:t>
            </w:r>
            <w:r w:rsidRPr="00531662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sz w:val="24"/>
                <w:szCs w:val="24"/>
              </w:rPr>
              <w:t>работы.</w:t>
            </w:r>
          </w:p>
        </w:tc>
        <w:tc>
          <w:tcPr>
            <w:tcW w:w="1275" w:type="dxa"/>
          </w:tcPr>
          <w:p w:rsidR="00C747A9" w:rsidRDefault="00E14FBD" w:rsidP="00A034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 – декабрь 2020г.</w:t>
            </w:r>
          </w:p>
        </w:tc>
        <w:tc>
          <w:tcPr>
            <w:tcW w:w="2268" w:type="dxa"/>
          </w:tcPr>
          <w:p w:rsidR="00C747A9" w:rsidRPr="00EA371C" w:rsidRDefault="00C747A9" w:rsidP="00A03465">
            <w:pPr>
              <w:shd w:val="clear" w:color="auto" w:fill="FFFFFF"/>
              <w:spacing w:line="278" w:lineRule="exact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EA371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Совет</w:t>
            </w:r>
          </w:p>
          <w:p w:rsidR="00C747A9" w:rsidRPr="00531662" w:rsidRDefault="00C747A9" w:rsidP="00A03465">
            <w:pPr>
              <w:shd w:val="clear" w:color="auto" w:fill="FFFFFF"/>
              <w:spacing w:line="278" w:lineRule="exact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э</w:t>
            </w:r>
            <w:r w:rsidRPr="00EA371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кспериментальной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371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площадки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, воспитатели</w:t>
            </w:r>
          </w:p>
        </w:tc>
        <w:tc>
          <w:tcPr>
            <w:tcW w:w="3226" w:type="dxa"/>
          </w:tcPr>
          <w:p w:rsidR="00C747A9" w:rsidRPr="00531662" w:rsidRDefault="00C747A9" w:rsidP="00A03465">
            <w:pPr>
              <w:shd w:val="clear" w:color="auto" w:fill="FFFFFF"/>
              <w:spacing w:line="264" w:lineRule="exact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5316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банка данных.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16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Внесение корректив в локальные акты и нормативно- правовые документы по</w:t>
            </w:r>
            <w:r w:rsidRPr="005316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управлению экспериментом, систематизация нормативно-правовых документов</w:t>
            </w:r>
            <w:r w:rsidRPr="005316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по организации работы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ортопедической группы </w:t>
            </w:r>
            <w:r w:rsidRPr="005316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программе</w:t>
            </w:r>
            <w:r w:rsidRPr="005316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эксперимента</w:t>
            </w:r>
          </w:p>
        </w:tc>
      </w:tr>
      <w:tr w:rsidR="00C747A9" w:rsidTr="00A03465">
        <w:tc>
          <w:tcPr>
            <w:tcW w:w="534" w:type="dxa"/>
          </w:tcPr>
          <w:p w:rsidR="00C747A9" w:rsidRDefault="00C747A9" w:rsidP="00A034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268" w:type="dxa"/>
          </w:tcPr>
          <w:p w:rsidR="00C747A9" w:rsidRPr="001F72A5" w:rsidRDefault="00C747A9" w:rsidP="00A03465">
            <w:pPr>
              <w:shd w:val="clear" w:color="auto" w:fill="FFFFFF"/>
              <w:spacing w:line="264" w:lineRule="exact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1F72A5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Обобщение и </w:t>
            </w:r>
            <w:r w:rsidRPr="001F72A5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распространение </w:t>
            </w:r>
            <w:r w:rsidRPr="001F72A5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инновационного </w:t>
            </w:r>
            <w:r w:rsidRPr="001F72A5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педагогического опыта.</w:t>
            </w:r>
          </w:p>
        </w:tc>
        <w:tc>
          <w:tcPr>
            <w:tcW w:w="1275" w:type="dxa"/>
          </w:tcPr>
          <w:p w:rsidR="00C747A9" w:rsidRDefault="00E14FBD" w:rsidP="00A034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 – декабрь 2020г</w:t>
            </w:r>
          </w:p>
        </w:tc>
        <w:tc>
          <w:tcPr>
            <w:tcW w:w="2268" w:type="dxa"/>
          </w:tcPr>
          <w:p w:rsidR="00C747A9" w:rsidRPr="001F72A5" w:rsidRDefault="00C747A9" w:rsidP="00A03465">
            <w:pPr>
              <w:shd w:val="clear" w:color="auto" w:fill="FFFFFF"/>
              <w:spacing w:line="278" w:lineRule="exact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EA371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Совет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э</w:t>
            </w:r>
            <w:r w:rsidRPr="00EA371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кспериментальной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371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площадки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, воспитатели</w:t>
            </w:r>
          </w:p>
        </w:tc>
        <w:tc>
          <w:tcPr>
            <w:tcW w:w="3226" w:type="dxa"/>
          </w:tcPr>
          <w:p w:rsidR="00C747A9" w:rsidRPr="001F72A5" w:rsidRDefault="00C747A9" w:rsidP="00A03465">
            <w:pPr>
              <w:shd w:val="clear" w:color="auto" w:fill="FFFFFF"/>
              <w:spacing w:line="264" w:lineRule="exact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F72A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Выпуск печатных работ, отражающих ход эксперимента и </w:t>
            </w:r>
            <w:r w:rsidRPr="001F72A5"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>опыт</w:t>
            </w:r>
            <w:r w:rsidRPr="001F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работы педагогического коллектива.</w:t>
            </w:r>
          </w:p>
          <w:p w:rsidR="00C747A9" w:rsidRPr="001F72A5" w:rsidRDefault="00C747A9" w:rsidP="00A03465">
            <w:pPr>
              <w:shd w:val="clear" w:color="auto" w:fill="FFFFFF"/>
              <w:spacing w:line="264" w:lineRule="exact"/>
              <w:ind w:lef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1F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педагогов-новаторов в конференциях, семинарах, проведении открытых</w:t>
            </w:r>
          </w:p>
          <w:p w:rsidR="00C747A9" w:rsidRPr="001F72A5" w:rsidRDefault="00C747A9" w:rsidP="00A03465">
            <w:pPr>
              <w:shd w:val="clear" w:color="auto" w:fill="FFFFFF"/>
              <w:spacing w:line="264" w:lineRule="exact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r w:rsidRPr="001F72A5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(</w:t>
            </w:r>
            <w:r w:rsidRPr="001F72A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показательных) мероприятий. Распространение опыта работы через средства</w:t>
            </w:r>
          </w:p>
          <w:p w:rsidR="00C747A9" w:rsidRPr="001F72A5" w:rsidRDefault="00C747A9" w:rsidP="00A03465">
            <w:pPr>
              <w:shd w:val="clear" w:color="auto" w:fill="FFFFFF"/>
              <w:spacing w:line="264" w:lineRule="exact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F72A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lastRenderedPageBreak/>
              <w:t xml:space="preserve">массовой информации </w:t>
            </w:r>
            <w:r w:rsidRPr="001F72A5"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>(печать,</w:t>
            </w:r>
            <w:r w:rsidRPr="001F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F72A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радио.</w:t>
            </w:r>
            <w:proofErr w:type="gramEnd"/>
            <w:r w:rsidRPr="001F72A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proofErr w:type="gramStart"/>
            <w:r w:rsidRPr="001F72A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ТВ).</w:t>
            </w:r>
            <w:proofErr w:type="gramEnd"/>
          </w:p>
        </w:tc>
      </w:tr>
      <w:tr w:rsidR="00C747A9" w:rsidTr="00A03465">
        <w:tc>
          <w:tcPr>
            <w:tcW w:w="534" w:type="dxa"/>
          </w:tcPr>
          <w:p w:rsidR="00C747A9" w:rsidRDefault="00C747A9" w:rsidP="00A034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3.</w:t>
            </w:r>
          </w:p>
        </w:tc>
        <w:tc>
          <w:tcPr>
            <w:tcW w:w="2268" w:type="dxa"/>
          </w:tcPr>
          <w:p w:rsidR="00C747A9" w:rsidRPr="001F72A5" w:rsidRDefault="00C747A9" w:rsidP="00A03465">
            <w:pPr>
              <w:shd w:val="clear" w:color="auto" w:fill="FFFFFF"/>
              <w:spacing w:line="26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F72A5">
              <w:rPr>
                <w:rFonts w:ascii="Times New Roman" w:eastAsia="Times New Roman" w:hAnsi="Times New Roman" w:cs="Times New Roman"/>
                <w:color w:val="000000"/>
                <w:spacing w:val="-17"/>
                <w:sz w:val="24"/>
                <w:szCs w:val="24"/>
              </w:rPr>
              <w:t xml:space="preserve">Проверка </w:t>
            </w:r>
            <w:r w:rsidRPr="001F72A5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влияния </w:t>
            </w:r>
            <w:r w:rsidRPr="001F72A5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эксперимента на </w:t>
            </w:r>
            <w:r w:rsidRPr="001F72A5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удовлетворение </w:t>
            </w:r>
            <w:r w:rsidRPr="001F72A5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потребностей с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убъектов </w:t>
            </w:r>
            <w:r w:rsidRPr="001F72A5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образовательного </w:t>
            </w:r>
            <w:r w:rsidRPr="001F72A5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процесса.</w:t>
            </w:r>
          </w:p>
        </w:tc>
        <w:tc>
          <w:tcPr>
            <w:tcW w:w="1275" w:type="dxa"/>
          </w:tcPr>
          <w:p w:rsidR="00C747A9" w:rsidRDefault="00E14FBD" w:rsidP="00A034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 – декабрь 2020г.</w:t>
            </w:r>
          </w:p>
        </w:tc>
        <w:tc>
          <w:tcPr>
            <w:tcW w:w="2268" w:type="dxa"/>
          </w:tcPr>
          <w:p w:rsidR="00C747A9" w:rsidRDefault="00C747A9" w:rsidP="00A03465">
            <w:pPr>
              <w:rPr>
                <w:rFonts w:ascii="Times New Roman" w:hAnsi="Times New Roman" w:cs="Times New Roman"/>
              </w:rPr>
            </w:pPr>
            <w:r w:rsidRPr="00EA371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Совет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э</w:t>
            </w:r>
            <w:r w:rsidRPr="00EA371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кспериментальной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371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площадки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, воспитатели</w:t>
            </w:r>
          </w:p>
        </w:tc>
        <w:tc>
          <w:tcPr>
            <w:tcW w:w="3226" w:type="dxa"/>
          </w:tcPr>
          <w:p w:rsidR="00C747A9" w:rsidRPr="001F72A5" w:rsidRDefault="00C747A9" w:rsidP="00A03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2A5">
              <w:rPr>
                <w:rFonts w:ascii="Times New Roman" w:hAnsi="Times New Roman" w:cs="Times New Roman"/>
                <w:sz w:val="24"/>
                <w:szCs w:val="24"/>
              </w:rPr>
              <w:t>Мониторинг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обобщение и верификация (обоснование объективности, достоверности и надежности) результатов экспериментальной деятельности ДОУ</w:t>
            </w:r>
          </w:p>
        </w:tc>
      </w:tr>
      <w:tr w:rsidR="00C747A9" w:rsidTr="00A03465">
        <w:tc>
          <w:tcPr>
            <w:tcW w:w="534" w:type="dxa"/>
          </w:tcPr>
          <w:p w:rsidR="00C747A9" w:rsidRDefault="00C747A9" w:rsidP="00A034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268" w:type="dxa"/>
          </w:tcPr>
          <w:p w:rsidR="00C747A9" w:rsidRPr="00BE273B" w:rsidRDefault="00C747A9" w:rsidP="00A03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273B">
              <w:rPr>
                <w:rFonts w:ascii="Times New Roman" w:hAnsi="Times New Roman" w:cs="Times New Roman"/>
                <w:sz w:val="24"/>
                <w:szCs w:val="24"/>
              </w:rPr>
              <w:t>Подведение итогов экспериментальной работы</w:t>
            </w:r>
          </w:p>
        </w:tc>
        <w:tc>
          <w:tcPr>
            <w:tcW w:w="1275" w:type="dxa"/>
          </w:tcPr>
          <w:p w:rsidR="00C747A9" w:rsidRDefault="00E14FBD" w:rsidP="00A03465">
            <w:pPr>
              <w:spacing w:before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декабрь 2020г.</w:t>
            </w:r>
          </w:p>
        </w:tc>
        <w:tc>
          <w:tcPr>
            <w:tcW w:w="2268" w:type="dxa"/>
          </w:tcPr>
          <w:p w:rsidR="00C747A9" w:rsidRDefault="00C747A9" w:rsidP="00A03465">
            <w:pPr>
              <w:spacing w:before="264"/>
              <w:rPr>
                <w:rFonts w:ascii="Times New Roman" w:hAnsi="Times New Roman" w:cs="Times New Roman"/>
              </w:rPr>
            </w:pPr>
          </w:p>
        </w:tc>
        <w:tc>
          <w:tcPr>
            <w:tcW w:w="3226" w:type="dxa"/>
          </w:tcPr>
          <w:p w:rsidR="00C747A9" w:rsidRPr="006A7BC5" w:rsidRDefault="00C747A9" w:rsidP="00A03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BC5">
              <w:rPr>
                <w:rFonts w:ascii="Times New Roman" w:hAnsi="Times New Roman" w:cs="Times New Roman"/>
                <w:sz w:val="24"/>
                <w:szCs w:val="24"/>
              </w:rPr>
              <w:t xml:space="preserve">Прогнозирование дальнейших перспектив развития ДОУ. Подготовка управленческого решения о ходе эксперимента, распространение опыта в рамках новых проектов и программ.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конференции по итогам экспериментальной работы.</w:t>
            </w:r>
          </w:p>
        </w:tc>
      </w:tr>
    </w:tbl>
    <w:p w:rsidR="00D82215" w:rsidRDefault="00D82215" w:rsidP="00C747A9">
      <w:pPr>
        <w:rPr>
          <w:rFonts w:ascii="Times New Roman" w:hAnsi="Times New Roman" w:cs="Times New Roman"/>
          <w:sz w:val="28"/>
          <w:szCs w:val="28"/>
        </w:rPr>
      </w:pPr>
    </w:p>
    <w:p w:rsidR="00C747A9" w:rsidRDefault="00C747A9" w:rsidP="00C747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СОГЛАСОВАНО:</w:t>
      </w:r>
    </w:p>
    <w:p w:rsidR="00C747A9" w:rsidRDefault="00C747A9" w:rsidP="00C747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Заведующая МБДОУ №1 п. Шушенское                              Котова Е.А.</w:t>
      </w:r>
    </w:p>
    <w:p w:rsidR="00C747A9" w:rsidRDefault="00C747A9" w:rsidP="00C747A9">
      <w:pPr>
        <w:rPr>
          <w:rFonts w:ascii="Times New Roman" w:hAnsi="Times New Roman" w:cs="Times New Roman"/>
          <w:sz w:val="28"/>
          <w:szCs w:val="28"/>
        </w:rPr>
      </w:pPr>
    </w:p>
    <w:p w:rsidR="00C747A9" w:rsidRDefault="00C747A9" w:rsidP="00C747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экспериментальной площадки                       Шамарина Ж.А.</w:t>
      </w:r>
    </w:p>
    <w:p w:rsidR="00C747A9" w:rsidRDefault="00C747A9" w:rsidP="00C747A9">
      <w:pPr>
        <w:rPr>
          <w:rFonts w:ascii="Times New Roman" w:hAnsi="Times New Roman" w:cs="Times New Roman"/>
          <w:sz w:val="28"/>
          <w:szCs w:val="28"/>
        </w:rPr>
      </w:pPr>
    </w:p>
    <w:p w:rsidR="00C747A9" w:rsidRDefault="00C747A9" w:rsidP="00C747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Старший воспитатель ДОУ                                                    Шамарина Ж.А.</w:t>
      </w:r>
    </w:p>
    <w:p w:rsidR="00C747A9" w:rsidRDefault="00C747A9" w:rsidP="00C747A9">
      <w:pPr>
        <w:rPr>
          <w:rFonts w:ascii="Times New Roman" w:hAnsi="Times New Roman" w:cs="Times New Roman"/>
          <w:sz w:val="28"/>
          <w:szCs w:val="28"/>
        </w:rPr>
      </w:pPr>
    </w:p>
    <w:p w:rsidR="00C747A9" w:rsidRDefault="00C747A9" w:rsidP="00C747A9">
      <w:pPr>
        <w:ind w:left="6946" w:hanging="694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Научный руководитель                                                           кандидат педагогических наук Андреев В.В.</w:t>
      </w:r>
    </w:p>
    <w:p w:rsidR="00C747A9" w:rsidRDefault="00C747A9" w:rsidP="00C747A9">
      <w:pPr>
        <w:ind w:left="6946" w:hanging="694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г. Абаза р. Хакасия</w:t>
      </w:r>
    </w:p>
    <w:p w:rsidR="003E7325" w:rsidRDefault="003E7325" w:rsidP="00C747A9">
      <w:pPr>
        <w:ind w:left="6946" w:hanging="6946"/>
        <w:rPr>
          <w:rFonts w:ascii="Times New Roman" w:hAnsi="Times New Roman" w:cs="Times New Roman"/>
          <w:sz w:val="28"/>
          <w:szCs w:val="28"/>
        </w:rPr>
      </w:pPr>
    </w:p>
    <w:p w:rsidR="00D82215" w:rsidRDefault="00D82215" w:rsidP="00C747A9">
      <w:pPr>
        <w:ind w:left="6946" w:hanging="6946"/>
        <w:rPr>
          <w:rFonts w:ascii="Times New Roman" w:hAnsi="Times New Roman" w:cs="Times New Roman"/>
          <w:sz w:val="28"/>
          <w:szCs w:val="28"/>
        </w:rPr>
      </w:pPr>
    </w:p>
    <w:p w:rsidR="00D82215" w:rsidRDefault="00D82215" w:rsidP="00C747A9">
      <w:pPr>
        <w:ind w:left="6946" w:hanging="6946"/>
        <w:rPr>
          <w:rFonts w:ascii="Times New Roman" w:hAnsi="Times New Roman" w:cs="Times New Roman"/>
          <w:sz w:val="28"/>
          <w:szCs w:val="28"/>
        </w:rPr>
      </w:pPr>
    </w:p>
    <w:p w:rsidR="00D82215" w:rsidRDefault="00D82215" w:rsidP="00C747A9">
      <w:pPr>
        <w:ind w:left="6946" w:hanging="6946"/>
        <w:rPr>
          <w:rFonts w:ascii="Times New Roman" w:hAnsi="Times New Roman" w:cs="Times New Roman"/>
          <w:sz w:val="28"/>
          <w:szCs w:val="28"/>
        </w:rPr>
      </w:pPr>
    </w:p>
    <w:p w:rsidR="0047322B" w:rsidRDefault="0047322B" w:rsidP="00C747A9">
      <w:pPr>
        <w:ind w:left="6946" w:hanging="6946"/>
        <w:rPr>
          <w:rFonts w:ascii="Times New Roman" w:hAnsi="Times New Roman" w:cs="Times New Roman"/>
          <w:sz w:val="28"/>
          <w:szCs w:val="28"/>
        </w:rPr>
      </w:pPr>
    </w:p>
    <w:p w:rsidR="00BC6A66" w:rsidRDefault="00BC6A66" w:rsidP="00C747A9">
      <w:pPr>
        <w:ind w:left="6946" w:hanging="694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41242" cy="8106770"/>
            <wp:effectExtent l="19050" t="0" r="7108" b="0"/>
            <wp:docPr id="4" name="Рисунок 4" descr="F:\Documents and Settings\Администратор\Рабочий стол\docu0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ocuments and Settings\Администратор\Рабочий стол\docu00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46" t="4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242" cy="810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325" w:rsidRDefault="00D3310A" w:rsidP="00C747A9">
      <w:pPr>
        <w:ind w:left="6946" w:hanging="694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9413317"/>
            <wp:effectExtent l="19050" t="0" r="3175" b="0"/>
            <wp:docPr id="5" name="Рисунок 5" descr="F:\Documents and Settings\Администратор\Рабочий стол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ocuments and Settings\Администратор\Рабочий стол\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13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7325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4D4232">
        <w:rPr>
          <w:rFonts w:ascii="Times New Roman" w:hAnsi="Times New Roman" w:cs="Times New Roman"/>
          <w:sz w:val="28"/>
          <w:szCs w:val="28"/>
        </w:rPr>
        <w:t>.</w:t>
      </w:r>
    </w:p>
    <w:p w:rsidR="003E7325" w:rsidRPr="00D959F8" w:rsidRDefault="003E7325" w:rsidP="003E7325">
      <w:pPr>
        <w:shd w:val="clear" w:color="auto" w:fill="FFFFFF"/>
        <w:spacing w:after="120" w:line="283" w:lineRule="atLeast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3E73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Игры на развитие ловкости, координации движений</w:t>
      </w:r>
      <w:r w:rsidR="004D42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4D4232" w:rsidRPr="004D423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(использовать ежедневно на улице,  2 раза в неделю на физкультурном занятии)</w:t>
      </w:r>
    </w:p>
    <w:p w:rsidR="003E7325" w:rsidRPr="004D4232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4D4232">
        <w:rPr>
          <w:rStyle w:val="a6"/>
          <w:color w:val="0D0D0D" w:themeColor="text1" w:themeTint="F2"/>
          <w:sz w:val="28"/>
          <w:szCs w:val="28"/>
        </w:rPr>
        <w:t>«Надо местом нам меняться»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>Игра на развитие координации, скорости и ловкости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>Необходимый инвентарь: стулья.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>В игре могут принимать участие от 3 до 10 человек. Вдоль противоположных стен расставляются стулья. На одной стороне рассаживаются дети, у противоположной стены ставится на один стул меньше.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>Ведущий начинает читать стихотворение: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>Мы на стульях посидели,</w:t>
      </w:r>
      <w:r w:rsidRPr="003E7325">
        <w:rPr>
          <w:color w:val="0D0D0D" w:themeColor="text1" w:themeTint="F2"/>
          <w:sz w:val="28"/>
          <w:szCs w:val="28"/>
        </w:rPr>
        <w:br/>
        <w:t>Головою повертели,</w:t>
      </w:r>
      <w:r w:rsidRPr="003E7325">
        <w:rPr>
          <w:color w:val="0D0D0D" w:themeColor="text1" w:themeTint="F2"/>
          <w:sz w:val="28"/>
          <w:szCs w:val="28"/>
        </w:rPr>
        <w:br/>
        <w:t>Надоело нам сидеть,</w:t>
      </w:r>
      <w:r w:rsidRPr="003E7325">
        <w:rPr>
          <w:color w:val="0D0D0D" w:themeColor="text1" w:themeTint="F2"/>
          <w:sz w:val="28"/>
          <w:szCs w:val="28"/>
        </w:rPr>
        <w:br/>
        <w:t>Надо прыгать и галдеть.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>После этих слов дети поднимаются со стульев и прыгают, бегают, веселятся.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>Когда ведущий произносит следующие строки: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>Уж я прыгал, прыгал, прыгал и устал.</w:t>
      </w:r>
      <w:r w:rsidRPr="003E7325">
        <w:rPr>
          <w:color w:val="0D0D0D" w:themeColor="text1" w:themeTint="F2"/>
          <w:sz w:val="28"/>
          <w:szCs w:val="28"/>
        </w:rPr>
        <w:br/>
        <w:t>Сел на стул и снова прыгать перестал,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>Дети должны занять стульчики, расположенные у стены, противоположной той, у которой они сидели прежде.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>Тот, кому не достанется места, выходит из игры.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>Убирается еще два стула. Игра начинается сначала. Победителем становится тот, кто займет последний стул.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>
        <w:rPr>
          <w:rStyle w:val="a6"/>
          <w:color w:val="0D0D0D" w:themeColor="text1" w:themeTint="F2"/>
          <w:sz w:val="28"/>
          <w:szCs w:val="28"/>
        </w:rPr>
        <w:t>«</w:t>
      </w:r>
      <w:r w:rsidRPr="003E7325">
        <w:rPr>
          <w:rStyle w:val="a6"/>
          <w:color w:val="0D0D0D" w:themeColor="text1" w:themeTint="F2"/>
          <w:sz w:val="28"/>
          <w:szCs w:val="28"/>
        </w:rPr>
        <w:t>Кошки и мышки</w:t>
      </w:r>
      <w:r>
        <w:rPr>
          <w:rStyle w:val="a6"/>
          <w:color w:val="0D0D0D" w:themeColor="text1" w:themeTint="F2"/>
          <w:sz w:val="28"/>
          <w:szCs w:val="28"/>
        </w:rPr>
        <w:t>»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>Игра на развитие координации движении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>Необходимый инвентарь: мягкие или резиновые (пластмассовые) игрушки, изображающие мышку и кошку. Персонажи можно заменить любой другой парой: лиса и заяц, собака и кошка и т. д.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>Дети становятся в круг. Двум детям, стоящим друг напротив друга, дают игрушки: одному — мышку, другому — кошку. По сигналу взрослого дети начинают передавать игрушки по кругу. Мышка убегает, а кошка ее догоняет.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>
        <w:rPr>
          <w:rStyle w:val="a6"/>
          <w:color w:val="0D0D0D" w:themeColor="text1" w:themeTint="F2"/>
          <w:sz w:val="28"/>
          <w:szCs w:val="28"/>
        </w:rPr>
        <w:t>«</w:t>
      </w:r>
      <w:r w:rsidRPr="003E7325">
        <w:rPr>
          <w:rStyle w:val="a6"/>
          <w:color w:val="0D0D0D" w:themeColor="text1" w:themeTint="F2"/>
          <w:sz w:val="28"/>
          <w:szCs w:val="28"/>
        </w:rPr>
        <w:t>Мяч</w:t>
      </w:r>
      <w:r>
        <w:rPr>
          <w:rStyle w:val="a6"/>
          <w:color w:val="0D0D0D" w:themeColor="text1" w:themeTint="F2"/>
          <w:sz w:val="28"/>
          <w:szCs w:val="28"/>
        </w:rPr>
        <w:t xml:space="preserve"> </w:t>
      </w:r>
      <w:r w:rsidRPr="003E7325">
        <w:rPr>
          <w:rStyle w:val="a6"/>
          <w:color w:val="0D0D0D" w:themeColor="text1" w:themeTint="F2"/>
          <w:sz w:val="28"/>
          <w:szCs w:val="28"/>
        </w:rPr>
        <w:t xml:space="preserve"> в корзинке</w:t>
      </w:r>
      <w:r>
        <w:rPr>
          <w:rStyle w:val="a6"/>
          <w:color w:val="0D0D0D" w:themeColor="text1" w:themeTint="F2"/>
          <w:sz w:val="28"/>
          <w:szCs w:val="28"/>
        </w:rPr>
        <w:t>»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>Эта игра одновременно увл</w:t>
      </w:r>
      <w:r>
        <w:rPr>
          <w:color w:val="0D0D0D" w:themeColor="text1" w:themeTint="F2"/>
          <w:sz w:val="28"/>
          <w:szCs w:val="28"/>
        </w:rPr>
        <w:t xml:space="preserve">екательна и полезна, она учит </w:t>
      </w:r>
      <w:r w:rsidRPr="003E7325">
        <w:rPr>
          <w:color w:val="0D0D0D" w:themeColor="text1" w:themeTint="F2"/>
          <w:sz w:val="28"/>
          <w:szCs w:val="28"/>
        </w:rPr>
        <w:t xml:space="preserve"> ребенка координировать движения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>Необходимый инвентарь: любая большая корзина или ведро, мяч средних размеров.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>Можно разбить детей на группы-команды, а можно просто каждому ребенку по очереди бросать мяч в корзину.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lastRenderedPageBreak/>
        <w:t xml:space="preserve">Начинать надо с </w:t>
      </w:r>
      <w:proofErr w:type="gramStart"/>
      <w:r w:rsidRPr="003E7325">
        <w:rPr>
          <w:color w:val="0D0D0D" w:themeColor="text1" w:themeTint="F2"/>
          <w:sz w:val="28"/>
          <w:szCs w:val="28"/>
        </w:rPr>
        <w:t>простого</w:t>
      </w:r>
      <w:proofErr w:type="gramEnd"/>
      <w:r w:rsidRPr="003E7325">
        <w:rPr>
          <w:color w:val="0D0D0D" w:themeColor="text1" w:themeTint="F2"/>
          <w:sz w:val="28"/>
          <w:szCs w:val="28"/>
        </w:rPr>
        <w:t>: ребенок просто должен попасть мячом в корзинку. Постепенно взрослый отходит с корзиной назад на один, два, три шага, увеличивая расстояние между корзиной и ребенком.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>Можно усложнить задание, вводя новые элементы упражнений. Например, попробовать забросить мяч не снизу, а сверху. Забросить мяч одной рукой. Сначала подбросить мяч вверх, поймать его и только затем бросить его в корзину и т. д.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>
        <w:rPr>
          <w:rStyle w:val="a6"/>
          <w:color w:val="0D0D0D" w:themeColor="text1" w:themeTint="F2"/>
          <w:sz w:val="28"/>
          <w:szCs w:val="28"/>
        </w:rPr>
        <w:t>«</w:t>
      </w:r>
      <w:r w:rsidRPr="003E7325">
        <w:rPr>
          <w:rStyle w:val="a6"/>
          <w:color w:val="0D0D0D" w:themeColor="text1" w:themeTint="F2"/>
          <w:sz w:val="28"/>
          <w:szCs w:val="28"/>
        </w:rPr>
        <w:t>Баскетболисты</w:t>
      </w:r>
      <w:r>
        <w:rPr>
          <w:rStyle w:val="a6"/>
          <w:color w:val="0D0D0D" w:themeColor="text1" w:themeTint="F2"/>
          <w:sz w:val="28"/>
          <w:szCs w:val="28"/>
        </w:rPr>
        <w:t>»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>Командный вариант предыдущей игры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>Необходимый инвентарь: мяч, корзина (или ведро).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>Установите в подходящем месте большую корзину или пластмассовое ведро. Встав достаточно близко, покажите ребенку, как забрасывать туда мяч.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 xml:space="preserve">После каждого точного попадания игрок делает шаг назад. Не попавший передает мяч </w:t>
      </w:r>
      <w:proofErr w:type="gramStart"/>
      <w:r w:rsidRPr="003E7325">
        <w:rPr>
          <w:color w:val="0D0D0D" w:themeColor="text1" w:themeTint="F2"/>
          <w:sz w:val="28"/>
          <w:szCs w:val="28"/>
        </w:rPr>
        <w:t>другому</w:t>
      </w:r>
      <w:proofErr w:type="gramEnd"/>
      <w:r w:rsidRPr="003E7325">
        <w:rPr>
          <w:color w:val="0D0D0D" w:themeColor="text1" w:themeTint="F2"/>
          <w:sz w:val="28"/>
          <w:szCs w:val="28"/>
        </w:rPr>
        <w:t>.</w:t>
      </w:r>
      <w:r>
        <w:rPr>
          <w:color w:val="0D0D0D" w:themeColor="text1" w:themeTint="F2"/>
          <w:sz w:val="28"/>
          <w:szCs w:val="28"/>
        </w:rPr>
        <w:t xml:space="preserve"> </w:t>
      </w:r>
      <w:r w:rsidRPr="003E7325">
        <w:rPr>
          <w:color w:val="0D0D0D" w:themeColor="text1" w:themeTint="F2"/>
          <w:sz w:val="28"/>
          <w:szCs w:val="28"/>
        </w:rPr>
        <w:t>Победит тот, кто окажется дальше всех от корзины.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>
        <w:rPr>
          <w:rStyle w:val="a6"/>
          <w:color w:val="0D0D0D" w:themeColor="text1" w:themeTint="F2"/>
          <w:sz w:val="28"/>
          <w:szCs w:val="28"/>
        </w:rPr>
        <w:t>«</w:t>
      </w:r>
      <w:r w:rsidRPr="003E7325">
        <w:rPr>
          <w:rStyle w:val="a6"/>
          <w:color w:val="0D0D0D" w:themeColor="text1" w:themeTint="F2"/>
          <w:sz w:val="28"/>
          <w:szCs w:val="28"/>
        </w:rPr>
        <w:t>Острова</w:t>
      </w:r>
      <w:r>
        <w:rPr>
          <w:rStyle w:val="a6"/>
          <w:color w:val="0D0D0D" w:themeColor="text1" w:themeTint="F2"/>
          <w:sz w:val="28"/>
          <w:szCs w:val="28"/>
        </w:rPr>
        <w:t>»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>Игра помогает разбить навыки прыганья, координации движений, концентрации внимания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>Необходимый инвентарь: небольшие коврики</w:t>
      </w:r>
      <w:r>
        <w:rPr>
          <w:color w:val="0D0D0D" w:themeColor="text1" w:themeTint="F2"/>
          <w:sz w:val="28"/>
          <w:szCs w:val="28"/>
        </w:rPr>
        <w:t xml:space="preserve"> </w:t>
      </w:r>
      <w:r w:rsidRPr="003E7325">
        <w:rPr>
          <w:color w:val="0D0D0D" w:themeColor="text1" w:themeTint="F2"/>
          <w:sz w:val="28"/>
          <w:szCs w:val="28"/>
        </w:rPr>
        <w:t>-</w:t>
      </w:r>
      <w:r>
        <w:rPr>
          <w:color w:val="0D0D0D" w:themeColor="text1" w:themeTint="F2"/>
          <w:sz w:val="28"/>
          <w:szCs w:val="28"/>
        </w:rPr>
        <w:t xml:space="preserve"> </w:t>
      </w:r>
      <w:r w:rsidRPr="003E7325">
        <w:rPr>
          <w:color w:val="0D0D0D" w:themeColor="text1" w:themeTint="F2"/>
          <w:sz w:val="28"/>
          <w:szCs w:val="28"/>
        </w:rPr>
        <w:t>пазлы.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>Разложите коврики на полу в разных местах на расстоянии 30 см друг от друга. Покажите, как нужно перепрыгивать с коврика на коврик. После того как ребенок выполнит задание, попробуйте разложить коврики квадратом, кругом, зигзагом и т. д.</w:t>
      </w:r>
    </w:p>
    <w:p w:rsid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>Для усложнения задания можно просить ребенка прыгать на одной ноге, с прихлопами и т. д.</w:t>
      </w:r>
    </w:p>
    <w:p w:rsid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>
        <w:rPr>
          <w:rStyle w:val="a6"/>
          <w:color w:val="0D0D0D" w:themeColor="text1" w:themeTint="F2"/>
          <w:sz w:val="28"/>
          <w:szCs w:val="28"/>
        </w:rPr>
        <w:t>«</w:t>
      </w:r>
      <w:r w:rsidRPr="003E7325">
        <w:rPr>
          <w:rStyle w:val="a6"/>
          <w:color w:val="0D0D0D" w:themeColor="text1" w:themeTint="F2"/>
          <w:sz w:val="28"/>
          <w:szCs w:val="28"/>
        </w:rPr>
        <w:t>Мостик</w:t>
      </w:r>
      <w:r>
        <w:rPr>
          <w:rStyle w:val="a6"/>
          <w:color w:val="0D0D0D" w:themeColor="text1" w:themeTint="F2"/>
          <w:sz w:val="28"/>
          <w:szCs w:val="28"/>
        </w:rPr>
        <w:t>»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 xml:space="preserve">Игра помогает развить координацию </w:t>
      </w:r>
      <w:proofErr w:type="gramStart"/>
      <w:r w:rsidRPr="003E7325">
        <w:rPr>
          <w:color w:val="0D0D0D" w:themeColor="text1" w:themeTint="F2"/>
          <w:sz w:val="28"/>
          <w:szCs w:val="28"/>
        </w:rPr>
        <w:t>движении</w:t>
      </w:r>
      <w:proofErr w:type="gramEnd"/>
      <w:r w:rsidRPr="003E7325">
        <w:rPr>
          <w:color w:val="0D0D0D" w:themeColor="text1" w:themeTint="F2"/>
          <w:sz w:val="28"/>
          <w:szCs w:val="28"/>
        </w:rPr>
        <w:t>, равновесие и концентрацию внимания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>Необходимый инвентарь: скакалка или ремень, небольшие коврики</w:t>
      </w:r>
      <w:r>
        <w:rPr>
          <w:color w:val="0D0D0D" w:themeColor="text1" w:themeTint="F2"/>
          <w:sz w:val="28"/>
          <w:szCs w:val="28"/>
        </w:rPr>
        <w:t xml:space="preserve"> </w:t>
      </w:r>
      <w:r w:rsidRPr="003E7325">
        <w:rPr>
          <w:color w:val="0D0D0D" w:themeColor="text1" w:themeTint="F2"/>
          <w:sz w:val="28"/>
          <w:szCs w:val="28"/>
        </w:rPr>
        <w:t>-</w:t>
      </w:r>
      <w:r>
        <w:rPr>
          <w:color w:val="0D0D0D" w:themeColor="text1" w:themeTint="F2"/>
          <w:sz w:val="28"/>
          <w:szCs w:val="28"/>
        </w:rPr>
        <w:t xml:space="preserve"> </w:t>
      </w:r>
      <w:r w:rsidRPr="003E7325">
        <w:rPr>
          <w:color w:val="0D0D0D" w:themeColor="text1" w:themeTint="F2"/>
          <w:sz w:val="28"/>
          <w:szCs w:val="28"/>
        </w:rPr>
        <w:t>пазлы,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>Коврики раскладываются на полу на расстоянии метра друг от друга. Это островки посреди реки. А ребенок — это отважный путешественник. С помощью скакалки, которую он перекидывает с островка на островок, он прокладывает себе путь на другой берег.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>
        <w:rPr>
          <w:rStyle w:val="a6"/>
          <w:color w:val="0D0D0D" w:themeColor="text1" w:themeTint="F2"/>
          <w:sz w:val="28"/>
          <w:szCs w:val="28"/>
        </w:rPr>
        <w:t>«</w:t>
      </w:r>
      <w:r w:rsidRPr="003E7325">
        <w:rPr>
          <w:rStyle w:val="a6"/>
          <w:color w:val="0D0D0D" w:themeColor="text1" w:themeTint="F2"/>
          <w:sz w:val="28"/>
          <w:szCs w:val="28"/>
        </w:rPr>
        <w:t>Маленькие силачи</w:t>
      </w:r>
      <w:r>
        <w:rPr>
          <w:rStyle w:val="a6"/>
          <w:color w:val="0D0D0D" w:themeColor="text1" w:themeTint="F2"/>
          <w:sz w:val="28"/>
          <w:szCs w:val="28"/>
        </w:rPr>
        <w:t>»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>Игра укрепляет мышцы и координирует движения и массы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>Необходимый инвентарь: игрушки разного размера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lastRenderedPageBreak/>
        <w:t>Ребенок должен взять игрушку в руки и поднять ее над головой. Начинать надо с маленьких игрушек. В качестве поддержки взрослый тоже может выполнять это задание, подбадривая его словами: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>Мы с Дениской силачи,</w:t>
      </w:r>
      <w:r w:rsidRPr="003E7325">
        <w:rPr>
          <w:color w:val="0D0D0D" w:themeColor="text1" w:themeTint="F2"/>
          <w:sz w:val="28"/>
          <w:szCs w:val="28"/>
        </w:rPr>
        <w:br/>
        <w:t>Поднимаем кирпичи.</w:t>
      </w:r>
      <w:r w:rsidRPr="003E7325">
        <w:rPr>
          <w:color w:val="0D0D0D" w:themeColor="text1" w:themeTint="F2"/>
          <w:sz w:val="28"/>
          <w:szCs w:val="28"/>
        </w:rPr>
        <w:br/>
        <w:t>Делаем все очень ловко,</w:t>
      </w:r>
      <w:r w:rsidRPr="003E7325">
        <w:rPr>
          <w:color w:val="0D0D0D" w:themeColor="text1" w:themeTint="F2"/>
          <w:sz w:val="28"/>
          <w:szCs w:val="28"/>
        </w:rPr>
        <w:br/>
        <w:t>Вот что значит тренировка!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>Игрушку можно поднимать одной рукой, затем двумя.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>Так постепенно переходите к более тяжелым игрушкам.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>Такая простая игра несколько раз в неделю поможет ребенку укрепить мышцы рук.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>
        <w:rPr>
          <w:rStyle w:val="a6"/>
          <w:color w:val="0D0D0D" w:themeColor="text1" w:themeTint="F2"/>
          <w:sz w:val="28"/>
          <w:szCs w:val="28"/>
        </w:rPr>
        <w:t>«</w:t>
      </w:r>
      <w:r w:rsidRPr="003E7325">
        <w:rPr>
          <w:rStyle w:val="a6"/>
          <w:color w:val="0D0D0D" w:themeColor="text1" w:themeTint="F2"/>
          <w:sz w:val="28"/>
          <w:szCs w:val="28"/>
        </w:rPr>
        <w:t>Вытянем, выгнем</w:t>
      </w:r>
      <w:r>
        <w:rPr>
          <w:rStyle w:val="a6"/>
          <w:color w:val="0D0D0D" w:themeColor="text1" w:themeTint="F2"/>
          <w:sz w:val="28"/>
          <w:szCs w:val="28"/>
        </w:rPr>
        <w:t>»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>Состояние здоровья имеет огромное значение, а чтобы укрепить детские мышцы, существует масса полезных и веселых упражнений. Сядьте в кресло и вытяните ноги вперед.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>Покажите ребенку, как вытягивать носочки вперед и выгибать ступни ног. Напевайте: «Вытянем, выгнем, вытянем, выгнем». Используйте какой-нибудь несложный мотив.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>Еще одно хорошее упражнение: расставьте ноги на ширину плеч носками наружу. Согните колени, наклонитесь, а затем распрямитесь.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>Напевайте: «Согнемся, распрямимся, согнемся, распрямимся».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>
        <w:rPr>
          <w:rStyle w:val="a6"/>
          <w:color w:val="0D0D0D" w:themeColor="text1" w:themeTint="F2"/>
          <w:sz w:val="28"/>
          <w:szCs w:val="28"/>
        </w:rPr>
        <w:t>«</w:t>
      </w:r>
      <w:r w:rsidRPr="003E7325">
        <w:rPr>
          <w:rStyle w:val="a6"/>
          <w:color w:val="0D0D0D" w:themeColor="text1" w:themeTint="F2"/>
          <w:sz w:val="28"/>
          <w:szCs w:val="28"/>
        </w:rPr>
        <w:t>Пирамидка</w:t>
      </w:r>
      <w:r>
        <w:rPr>
          <w:rStyle w:val="a6"/>
          <w:color w:val="0D0D0D" w:themeColor="text1" w:themeTint="F2"/>
          <w:sz w:val="28"/>
          <w:szCs w:val="28"/>
        </w:rPr>
        <w:t>»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>Необходимый инвентарь: кубики.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>Число игроков — от 2 до 5. Игроки по очереди ставят кубики один на другой. Проигрывает тот, после кого пирамидка обвалилась.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>
        <w:rPr>
          <w:rStyle w:val="a6"/>
          <w:color w:val="0D0D0D" w:themeColor="text1" w:themeTint="F2"/>
          <w:sz w:val="28"/>
          <w:szCs w:val="28"/>
        </w:rPr>
        <w:t>«</w:t>
      </w:r>
      <w:r w:rsidRPr="003E7325">
        <w:rPr>
          <w:rStyle w:val="a6"/>
          <w:color w:val="0D0D0D" w:themeColor="text1" w:themeTint="F2"/>
          <w:sz w:val="28"/>
          <w:szCs w:val="28"/>
        </w:rPr>
        <w:t>Дикая прыгающая змея</w:t>
      </w:r>
      <w:r>
        <w:rPr>
          <w:rStyle w:val="a6"/>
          <w:color w:val="0D0D0D" w:themeColor="text1" w:themeTint="F2"/>
          <w:sz w:val="28"/>
          <w:szCs w:val="28"/>
        </w:rPr>
        <w:t>»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 xml:space="preserve">Дети усаживаются на пол друг за другом, раздвинув ноги. Каждый крепко держит впереди </w:t>
      </w:r>
      <w:proofErr w:type="gramStart"/>
      <w:r w:rsidRPr="003E7325">
        <w:rPr>
          <w:color w:val="0D0D0D" w:themeColor="text1" w:themeTint="F2"/>
          <w:sz w:val="28"/>
          <w:szCs w:val="28"/>
        </w:rPr>
        <w:t>сидящего</w:t>
      </w:r>
      <w:proofErr w:type="gramEnd"/>
      <w:r w:rsidRPr="003E7325">
        <w:rPr>
          <w:color w:val="0D0D0D" w:themeColor="text1" w:themeTint="F2"/>
          <w:sz w:val="28"/>
          <w:szCs w:val="28"/>
        </w:rPr>
        <w:t xml:space="preserve">. Самый первый изображает голову змеи: по его команде змея начинает подпрыгивать, продвигаясь вперед, так, чтобы игроки не отрывались друг от друга. Если все-таки змея упала, то «головой» становится </w:t>
      </w:r>
      <w:proofErr w:type="gramStart"/>
      <w:r w:rsidRPr="003E7325">
        <w:rPr>
          <w:color w:val="0D0D0D" w:themeColor="text1" w:themeTint="F2"/>
          <w:sz w:val="28"/>
          <w:szCs w:val="28"/>
        </w:rPr>
        <w:t>следующий</w:t>
      </w:r>
      <w:proofErr w:type="gramEnd"/>
      <w:r w:rsidRPr="003E7325">
        <w:rPr>
          <w:color w:val="0D0D0D" w:themeColor="text1" w:themeTint="F2"/>
          <w:sz w:val="28"/>
          <w:szCs w:val="28"/>
        </w:rPr>
        <w:t>.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>
        <w:rPr>
          <w:rStyle w:val="a6"/>
          <w:color w:val="0D0D0D" w:themeColor="text1" w:themeTint="F2"/>
          <w:sz w:val="28"/>
          <w:szCs w:val="28"/>
        </w:rPr>
        <w:t>«</w:t>
      </w:r>
      <w:r w:rsidRPr="003E7325">
        <w:rPr>
          <w:rStyle w:val="a6"/>
          <w:color w:val="0D0D0D" w:themeColor="text1" w:themeTint="F2"/>
          <w:sz w:val="28"/>
          <w:szCs w:val="28"/>
        </w:rPr>
        <w:t>Девочка и медведь</w:t>
      </w:r>
      <w:r>
        <w:rPr>
          <w:rStyle w:val="a6"/>
          <w:color w:val="0D0D0D" w:themeColor="text1" w:themeTint="F2"/>
          <w:sz w:val="28"/>
          <w:szCs w:val="28"/>
        </w:rPr>
        <w:t>»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>Игра способствует формированию правильной осанки, развитию зрительной и слуховой памяти, концентрации и устойчивости внимания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>Взрослый говорит: «У девочки маленькие ножки, но бегают они быстро». Ребенок бежит и приговаривает: «Маленькие ножки бежали по дорожке. Маленькие ножки бежали по дорожке».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>Затем взрослый говорит: «А у медведя ноги большие, идет он медленно». Ребенок: «Большие ноги шли по дороге. Большие ноги шли по дороге».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lastRenderedPageBreak/>
        <w:t>В соответствии со словами и ритмом припевки ребенок то бегает, то ходит, создавая образы то быстрого и легкого, то медленного и тяжелого движения.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>
        <w:rPr>
          <w:rStyle w:val="a6"/>
          <w:color w:val="0D0D0D" w:themeColor="text1" w:themeTint="F2"/>
          <w:sz w:val="28"/>
          <w:szCs w:val="28"/>
        </w:rPr>
        <w:t>«</w:t>
      </w:r>
      <w:r w:rsidRPr="003E7325">
        <w:rPr>
          <w:rStyle w:val="a6"/>
          <w:color w:val="0D0D0D" w:themeColor="text1" w:themeTint="F2"/>
          <w:sz w:val="28"/>
          <w:szCs w:val="28"/>
        </w:rPr>
        <w:t>Быстрее</w:t>
      </w:r>
      <w:r>
        <w:rPr>
          <w:rStyle w:val="a6"/>
          <w:color w:val="0D0D0D" w:themeColor="text1" w:themeTint="F2"/>
          <w:sz w:val="28"/>
          <w:szCs w:val="28"/>
        </w:rPr>
        <w:t xml:space="preserve"> </w:t>
      </w:r>
      <w:r w:rsidRPr="003E7325">
        <w:rPr>
          <w:rStyle w:val="a6"/>
          <w:color w:val="0D0D0D" w:themeColor="text1" w:themeTint="F2"/>
          <w:sz w:val="28"/>
          <w:szCs w:val="28"/>
        </w:rPr>
        <w:t>-</w:t>
      </w:r>
      <w:r>
        <w:rPr>
          <w:rStyle w:val="a6"/>
          <w:color w:val="0D0D0D" w:themeColor="text1" w:themeTint="F2"/>
          <w:sz w:val="28"/>
          <w:szCs w:val="28"/>
        </w:rPr>
        <w:t xml:space="preserve"> </w:t>
      </w:r>
      <w:r w:rsidRPr="003E7325">
        <w:rPr>
          <w:rStyle w:val="a6"/>
          <w:color w:val="0D0D0D" w:themeColor="text1" w:themeTint="F2"/>
          <w:sz w:val="28"/>
          <w:szCs w:val="28"/>
        </w:rPr>
        <w:t>медленнее</w:t>
      </w:r>
      <w:r>
        <w:rPr>
          <w:rStyle w:val="a6"/>
          <w:color w:val="0D0D0D" w:themeColor="text1" w:themeTint="F2"/>
          <w:sz w:val="28"/>
          <w:szCs w:val="28"/>
        </w:rPr>
        <w:t>»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>Игра развивает чувство ритма, формирует умение двигаться в разном темпе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>Ребенку дают игрушечный руль и объясняют, что он — водитель. Когда взрослый звонит в колокольчик, ребенок должен ехать медленно, когда бьет в ладоши — быстро.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>Ребенок «ездит» по комнате то медленно, то быстро.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>
        <w:rPr>
          <w:rStyle w:val="a6"/>
          <w:color w:val="0D0D0D" w:themeColor="text1" w:themeTint="F2"/>
          <w:sz w:val="28"/>
          <w:szCs w:val="28"/>
        </w:rPr>
        <w:t>«</w:t>
      </w:r>
      <w:r w:rsidRPr="003E7325">
        <w:rPr>
          <w:rStyle w:val="a6"/>
          <w:color w:val="0D0D0D" w:themeColor="text1" w:themeTint="F2"/>
          <w:sz w:val="28"/>
          <w:szCs w:val="28"/>
        </w:rPr>
        <w:t>Подпрыгни до ладошки</w:t>
      </w:r>
      <w:r>
        <w:rPr>
          <w:rStyle w:val="a6"/>
          <w:color w:val="0D0D0D" w:themeColor="text1" w:themeTint="F2"/>
          <w:sz w:val="28"/>
          <w:szCs w:val="28"/>
        </w:rPr>
        <w:t>»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>Игра развивает ловкость, быстроту реакции и движений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>Взрослый протягивает руку над головой ребенка и предлагает ребенку дотянуться до своей ладони рукой, а затем подпрыгнуть повыше — так, чтобы дотянуться до ладони головой. Руку взрослый держит на небольшом расстоянии от головы ребенка. Можно предложить малышу подпрыгнуть и достать рукой игрушку или колокольчик, который взрослый держит.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>
        <w:rPr>
          <w:rStyle w:val="a6"/>
          <w:color w:val="0D0D0D" w:themeColor="text1" w:themeTint="F2"/>
          <w:sz w:val="28"/>
          <w:szCs w:val="28"/>
        </w:rPr>
        <w:t>«</w:t>
      </w:r>
      <w:r w:rsidRPr="003E7325">
        <w:rPr>
          <w:rStyle w:val="a6"/>
          <w:color w:val="0D0D0D" w:themeColor="text1" w:themeTint="F2"/>
          <w:sz w:val="28"/>
          <w:szCs w:val="28"/>
        </w:rPr>
        <w:t>Индейцы</w:t>
      </w:r>
      <w:r>
        <w:rPr>
          <w:rStyle w:val="a6"/>
          <w:color w:val="0D0D0D" w:themeColor="text1" w:themeTint="F2"/>
          <w:sz w:val="28"/>
          <w:szCs w:val="28"/>
        </w:rPr>
        <w:t>»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>Необходимый инвентарь: мелки.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>На игровом поле чертится круг диаметром 1 метр. Игроки становятся за внешней чертой круга. По команде ведущего они начинают бегать по кругу, не заступая за контур. Как только ведущий скажет: «Стоп!», игроки должны забежать в круг. Проиграл тот, кто окажется за чертой круга или наступит на контур.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>
        <w:rPr>
          <w:rStyle w:val="a6"/>
          <w:color w:val="0D0D0D" w:themeColor="text1" w:themeTint="F2"/>
          <w:sz w:val="28"/>
          <w:szCs w:val="28"/>
        </w:rPr>
        <w:t>«</w:t>
      </w:r>
      <w:r w:rsidRPr="003E7325">
        <w:rPr>
          <w:rStyle w:val="a6"/>
          <w:color w:val="0D0D0D" w:themeColor="text1" w:themeTint="F2"/>
          <w:sz w:val="28"/>
          <w:szCs w:val="28"/>
        </w:rPr>
        <w:t>Платочки</w:t>
      </w:r>
      <w:r>
        <w:rPr>
          <w:rStyle w:val="a6"/>
          <w:color w:val="0D0D0D" w:themeColor="text1" w:themeTint="F2"/>
          <w:sz w:val="28"/>
          <w:szCs w:val="28"/>
        </w:rPr>
        <w:t>»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>Необходимый инвентарь: небольшие платочки (можно носовые).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>Дети стоят в кругу, у каждого в руках по платочку. Ведущий ходит под музыку по кругу. Как только музыка останавливается, он должен выхватить у кого-нибудь из детей платочек, а они должны успеть спрятать руки с платочками за спину.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>Проигравший сам становится ведущим.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>
        <w:rPr>
          <w:rStyle w:val="a6"/>
          <w:color w:val="0D0D0D" w:themeColor="text1" w:themeTint="F2"/>
          <w:sz w:val="28"/>
          <w:szCs w:val="28"/>
        </w:rPr>
        <w:t>«</w:t>
      </w:r>
      <w:r w:rsidRPr="003E7325">
        <w:rPr>
          <w:rStyle w:val="a6"/>
          <w:color w:val="0D0D0D" w:themeColor="text1" w:themeTint="F2"/>
          <w:sz w:val="28"/>
          <w:szCs w:val="28"/>
        </w:rPr>
        <w:t>Дорожки</w:t>
      </w:r>
      <w:r>
        <w:rPr>
          <w:rStyle w:val="a6"/>
          <w:color w:val="0D0D0D" w:themeColor="text1" w:themeTint="F2"/>
          <w:sz w:val="28"/>
          <w:szCs w:val="28"/>
        </w:rPr>
        <w:t>»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>Взрослый проводит на игровой площадке разные линии: зигзагом, волной, с прямыми углами, спиралью — это дорожки.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>Дети должны бегать по дорожкам друг за другом. Делать сложные повороты, сохраняя при этом равновесие. Бегать по дорожкам нужно точно наступая на линию, не мешая друг другу, не толкая.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>Игру можно проводить с любым количеством детей. Длина дорожки может быть произвольной, но не менее трех метров.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>Эту игру можно провести как соревнование: нарисовать несколько одинаковых по форме линий, в конце каждой положить, например, мячи. Тот, кто прибежит первым, должен поднять его над головой.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>
        <w:rPr>
          <w:rStyle w:val="a6"/>
          <w:color w:val="0D0D0D" w:themeColor="text1" w:themeTint="F2"/>
          <w:sz w:val="28"/>
          <w:szCs w:val="28"/>
        </w:rPr>
        <w:lastRenderedPageBreak/>
        <w:t>«</w:t>
      </w:r>
      <w:r w:rsidRPr="003E7325">
        <w:rPr>
          <w:rStyle w:val="a6"/>
          <w:color w:val="0D0D0D" w:themeColor="text1" w:themeTint="F2"/>
          <w:sz w:val="28"/>
          <w:szCs w:val="28"/>
        </w:rPr>
        <w:t>Змейка</w:t>
      </w:r>
      <w:r>
        <w:rPr>
          <w:rStyle w:val="a6"/>
          <w:color w:val="0D0D0D" w:themeColor="text1" w:themeTint="F2"/>
          <w:sz w:val="28"/>
          <w:szCs w:val="28"/>
        </w:rPr>
        <w:t>»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>Игра помогает ребенку научиться управлять своим телом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>С помощью считалки выбирается ведущий. Дети берут друг друга за руки, образуя цепь. Ведущий бежит, увлекая за собой всех участников игры, на бегу описывая разнообразные фигуры: по кругу, вокруг деревьев, скамеек и прочих предметов, делая резкие повороты, перепрыгивая через небольшие препятствия, закручивая змейку, а затем раскручивая ее.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>Игроки должны крепко держаться за руки, точно повторять движения ведущего.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>Играть в змейку можно в любое время года на просторной игровой площадке, на лужайке, на пляже. Чем больше игроков, тем веселее проходит игра. Чтобы она проходила весело, нужно учить детей придумывать интересные ситуации и движения.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>
        <w:rPr>
          <w:rStyle w:val="a6"/>
          <w:color w:val="0D0D0D" w:themeColor="text1" w:themeTint="F2"/>
          <w:sz w:val="28"/>
          <w:szCs w:val="28"/>
        </w:rPr>
        <w:t>«</w:t>
      </w:r>
      <w:r w:rsidRPr="003E7325">
        <w:rPr>
          <w:rStyle w:val="a6"/>
          <w:color w:val="0D0D0D" w:themeColor="text1" w:themeTint="F2"/>
          <w:sz w:val="28"/>
          <w:szCs w:val="28"/>
        </w:rPr>
        <w:t>Пустое место</w:t>
      </w:r>
      <w:r>
        <w:rPr>
          <w:rStyle w:val="a6"/>
          <w:color w:val="0D0D0D" w:themeColor="text1" w:themeTint="F2"/>
          <w:sz w:val="28"/>
          <w:szCs w:val="28"/>
        </w:rPr>
        <w:t>»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>Необходимый инвентарь: мелки.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>С помощью считалки выбирается ведущий. Все остальные игроки становятся в круг на расстоянии одного шага друг от друга, очерчивая каждый вокруг себя мелом небольшой кружок.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>Ведущий, пробегая по внешней стороне круга, должен коснуться одного из игроков рукой. Задетый ребенок должен бежать в противоположную от ведущего сторону. Кто из них первый добежит до пустого кружка, тот и занимает его, а опоздавший становится ведущим.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>Бежать можно только по внешней стороне круга. Стоящие в круге не должны мешать бегающим.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>Если игроки прибежали к пустому кружку вместе, то они оба становятся в общий круг и выбирается новый ведущий.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>
        <w:rPr>
          <w:rStyle w:val="a6"/>
          <w:color w:val="0D0D0D" w:themeColor="text1" w:themeTint="F2"/>
          <w:sz w:val="28"/>
          <w:szCs w:val="28"/>
        </w:rPr>
        <w:t>«</w:t>
      </w:r>
      <w:r w:rsidRPr="003E7325">
        <w:rPr>
          <w:rStyle w:val="a6"/>
          <w:color w:val="0D0D0D" w:themeColor="text1" w:themeTint="F2"/>
          <w:sz w:val="28"/>
          <w:szCs w:val="28"/>
        </w:rPr>
        <w:t>Мячик кверху</w:t>
      </w:r>
      <w:r>
        <w:rPr>
          <w:rStyle w:val="a6"/>
          <w:color w:val="0D0D0D" w:themeColor="text1" w:themeTint="F2"/>
          <w:sz w:val="28"/>
          <w:szCs w:val="28"/>
        </w:rPr>
        <w:t>»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>Необходимый инвентарь: мяч.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>Дети становятся в круг. Выбирается водящий. Он берет мяч и становится в середину круга.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 xml:space="preserve">Со словами: «Мяч кверху!» водящий подбрасывает мяч вверх. За это время все остальные дети должны как можно дальше отбежать от центра круга. Водящий ловит мяч и кричит: «Стоп!». Все должны остановиться. Водящий кидает мяч и старается </w:t>
      </w:r>
      <w:proofErr w:type="gramStart"/>
      <w:r w:rsidRPr="003E7325">
        <w:rPr>
          <w:color w:val="0D0D0D" w:themeColor="text1" w:themeTint="F2"/>
          <w:sz w:val="28"/>
          <w:szCs w:val="28"/>
        </w:rPr>
        <w:t>коснутся</w:t>
      </w:r>
      <w:proofErr w:type="gramEnd"/>
      <w:r w:rsidRPr="003E7325">
        <w:rPr>
          <w:color w:val="0D0D0D" w:themeColor="text1" w:themeTint="F2"/>
          <w:sz w:val="28"/>
          <w:szCs w:val="28"/>
        </w:rPr>
        <w:t xml:space="preserve"> им того ребенка, который стоит ближе всего к нему. Этот ребенок и становится новым водящим.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>По правилам игры, если кто-то из детей продолжает двигаться после слов водящего «Стоп!», то он должен сделать три шага в сторону водящего.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>Убегая от водящего, нельзя прятаться за деревья.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>
        <w:rPr>
          <w:rStyle w:val="a6"/>
          <w:color w:val="0D0D0D" w:themeColor="text1" w:themeTint="F2"/>
          <w:sz w:val="28"/>
          <w:szCs w:val="28"/>
        </w:rPr>
        <w:t>«</w:t>
      </w:r>
      <w:r w:rsidRPr="003E7325">
        <w:rPr>
          <w:rStyle w:val="a6"/>
          <w:color w:val="0D0D0D" w:themeColor="text1" w:themeTint="F2"/>
          <w:sz w:val="28"/>
          <w:szCs w:val="28"/>
        </w:rPr>
        <w:t>Мяч с именем</w:t>
      </w:r>
      <w:r>
        <w:rPr>
          <w:rStyle w:val="a6"/>
          <w:color w:val="0D0D0D" w:themeColor="text1" w:themeTint="F2"/>
          <w:sz w:val="28"/>
          <w:szCs w:val="28"/>
        </w:rPr>
        <w:t>»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>Необходимый инвентарь: мяч.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lastRenderedPageBreak/>
        <w:t>С помощью считалки выбирается водящий. Все остальные дети становятся в круг на расстоянии одного шага друг от друга.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>Водящий выходит в центр круга, называет по имени одного из играющих и бросает ему мяч. Тот, чье имя он назвал, должен поймать мяч и подбросить его три раза вверх, после этого вернуть мяч водящему.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>Игрок, не поймавший или уронивший мяч, становится водящим.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>
        <w:rPr>
          <w:rStyle w:val="a6"/>
          <w:color w:val="0D0D0D" w:themeColor="text1" w:themeTint="F2"/>
          <w:sz w:val="28"/>
          <w:szCs w:val="28"/>
        </w:rPr>
        <w:t>«</w:t>
      </w:r>
      <w:r w:rsidRPr="003E7325">
        <w:rPr>
          <w:rStyle w:val="a6"/>
          <w:color w:val="0D0D0D" w:themeColor="text1" w:themeTint="F2"/>
          <w:sz w:val="28"/>
          <w:szCs w:val="28"/>
        </w:rPr>
        <w:t>Подстенки</w:t>
      </w:r>
      <w:r>
        <w:rPr>
          <w:rStyle w:val="a6"/>
          <w:color w:val="0D0D0D" w:themeColor="text1" w:themeTint="F2"/>
          <w:sz w:val="28"/>
          <w:szCs w:val="28"/>
        </w:rPr>
        <w:t>»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>Необходимый инвентарь: мяч.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>Дети становятся друг за другом, лицом к стене. Первый игрок должен бросить мяч в стену, стоящий за ним ребёнок должен поймать мяч и бросить мяч в стену, третий ребенок ловит мяч и т. д.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>Можно усложнять ход игры, например, при броске мяча успеть хлопнуть в ладоши или подпрыгнуть и т. п.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>
        <w:rPr>
          <w:rStyle w:val="a6"/>
          <w:color w:val="0D0D0D" w:themeColor="text1" w:themeTint="F2"/>
          <w:sz w:val="28"/>
          <w:szCs w:val="28"/>
        </w:rPr>
        <w:t>«</w:t>
      </w:r>
      <w:r w:rsidRPr="003E7325">
        <w:rPr>
          <w:rStyle w:val="a6"/>
          <w:color w:val="0D0D0D" w:themeColor="text1" w:themeTint="F2"/>
          <w:sz w:val="28"/>
          <w:szCs w:val="28"/>
        </w:rPr>
        <w:t>Перебрасывание мяча</w:t>
      </w:r>
      <w:r>
        <w:rPr>
          <w:rStyle w:val="a6"/>
          <w:color w:val="0D0D0D" w:themeColor="text1" w:themeTint="F2"/>
          <w:sz w:val="28"/>
          <w:szCs w:val="28"/>
        </w:rPr>
        <w:t>»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>Необходимый инвентарь: мяч.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>Дети делятся на две команды и становятся за линиями напротив друг друга на расстоянии 1-1,5 метров.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>Одному из игроков выдается мяч. Он начинает игру, называя одного из игроков противоположной команды по имени и бросая ему мяч. Тот игрок должен поймать его и перебросить ребенку другой команды, назвав его по имени.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>Если играющий не поймал мяч, то он выбывает из игры, а право продолжать игру остается за командой, которая подавала мяч.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>Побеждает та команда, в которой осталось больше игроков.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>
        <w:rPr>
          <w:rStyle w:val="a6"/>
          <w:color w:val="0D0D0D" w:themeColor="text1" w:themeTint="F2"/>
          <w:sz w:val="28"/>
          <w:szCs w:val="28"/>
        </w:rPr>
        <w:t>«</w:t>
      </w:r>
      <w:r w:rsidRPr="003E7325">
        <w:rPr>
          <w:rStyle w:val="a6"/>
          <w:color w:val="0D0D0D" w:themeColor="text1" w:themeTint="F2"/>
          <w:sz w:val="28"/>
          <w:szCs w:val="28"/>
        </w:rPr>
        <w:t>Уголки</w:t>
      </w:r>
      <w:r>
        <w:rPr>
          <w:rStyle w:val="a6"/>
          <w:color w:val="0D0D0D" w:themeColor="text1" w:themeTint="F2"/>
          <w:sz w:val="28"/>
          <w:szCs w:val="28"/>
        </w:rPr>
        <w:t>»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>Для этой игры нужно нарисовать большой квадрат. Участников должно быть пять человек, один из них выбирается водящим. Остальные дети занимают углы квадрата.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>Водящий подходит к одному из игроков и говорит: «Кумушка, дай ключи!». Игрок ему отвечает: «Иди, вон там постучи!».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>В это время остальные игроки должны поменяться углами.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>Если водящий успеет занять чужой угол, то на его место становится ребенок, который остался без угла.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>
        <w:rPr>
          <w:rStyle w:val="a6"/>
          <w:color w:val="0D0D0D" w:themeColor="text1" w:themeTint="F2"/>
          <w:sz w:val="28"/>
          <w:szCs w:val="28"/>
        </w:rPr>
        <w:t>«</w:t>
      </w:r>
      <w:r w:rsidRPr="003E7325">
        <w:rPr>
          <w:rStyle w:val="a6"/>
          <w:color w:val="0D0D0D" w:themeColor="text1" w:themeTint="F2"/>
          <w:sz w:val="28"/>
          <w:szCs w:val="28"/>
        </w:rPr>
        <w:t>Кошки-мышки</w:t>
      </w:r>
      <w:r>
        <w:rPr>
          <w:rStyle w:val="a6"/>
          <w:color w:val="0D0D0D" w:themeColor="text1" w:themeTint="F2"/>
          <w:sz w:val="28"/>
          <w:szCs w:val="28"/>
        </w:rPr>
        <w:t>»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  <w:u w:val="single"/>
        </w:rPr>
        <w:t>Вариант 1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>С помощью считалки выбираются «кошка» и «мышка». Дети встают в круг, держа друг друга за руки. «Мышка» становится в круг, «кошка» остается за кругом.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lastRenderedPageBreak/>
        <w:t>Дети могут поднимать и опускать руки, тем самым запуская и выпуская «кошку» и «мышку».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>Как только «кошка» поймает «мышку», игра заканчивается и выбирается новая пара участников.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  <w:u w:val="single"/>
        </w:rPr>
        <w:t>Вариант 2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>С помощью считалки выбираются «кошка» и «мышка». Дети встают в круг, держа друг друга за руки. «Мышка» становится в круг, «кошка» остается за кругом.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>"Кошка» старается войти в круг и поймать «мышку», но дети опускают руки — «закрывают ворота» перед ней. Она старается пролезть «под воротами», а дети приседают и не пропускают ее в круг.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>Если «кошке» удается пробраться в круг, дети «открывают ворота», чтобы дать «мышке» возможность выбежать из круга. А кошку они снова стараются не пропустить.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proofErr w:type="gramStart"/>
      <w:r w:rsidRPr="003E7325">
        <w:rPr>
          <w:color w:val="0D0D0D" w:themeColor="text1" w:themeTint="F2"/>
          <w:sz w:val="28"/>
          <w:szCs w:val="28"/>
        </w:rPr>
        <w:t>Когда «кошка» поймает «мышку», то они вместе становятся в круг, дети выбирают новых «кошку» и «мышку».</w:t>
      </w:r>
      <w:proofErr w:type="gramEnd"/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>Если «кошка» долго не может поймать «мышку», то тоже выбирается новая пара.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>По правилам, дети могут «открывать ворота» (поднимать руки вверх) только для «мышки».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>
        <w:rPr>
          <w:rStyle w:val="a6"/>
          <w:color w:val="0D0D0D" w:themeColor="text1" w:themeTint="F2"/>
          <w:sz w:val="28"/>
          <w:szCs w:val="28"/>
        </w:rPr>
        <w:t>«</w:t>
      </w:r>
      <w:r w:rsidRPr="003E7325">
        <w:rPr>
          <w:rStyle w:val="a6"/>
          <w:color w:val="0D0D0D" w:themeColor="text1" w:themeTint="F2"/>
          <w:sz w:val="28"/>
          <w:szCs w:val="28"/>
        </w:rPr>
        <w:t>Кошка и мышка в лабиринте</w:t>
      </w:r>
      <w:r>
        <w:rPr>
          <w:rStyle w:val="a6"/>
          <w:color w:val="0D0D0D" w:themeColor="text1" w:themeTint="F2"/>
          <w:sz w:val="28"/>
          <w:szCs w:val="28"/>
        </w:rPr>
        <w:t>»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 xml:space="preserve">Игра учит детей пространственной ориентации, маневрированию собственным телом, даёт навыки организации </w:t>
      </w:r>
      <w:proofErr w:type="gramStart"/>
      <w:r w:rsidRPr="003E7325">
        <w:rPr>
          <w:color w:val="0D0D0D" w:themeColor="text1" w:themeTint="F2"/>
          <w:sz w:val="28"/>
          <w:szCs w:val="28"/>
        </w:rPr>
        <w:t>коллективного</w:t>
      </w:r>
      <w:proofErr w:type="gramEnd"/>
      <w:r w:rsidRPr="003E7325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3E7325">
        <w:rPr>
          <w:color w:val="0D0D0D" w:themeColor="text1" w:themeTint="F2"/>
          <w:sz w:val="28"/>
          <w:szCs w:val="28"/>
        </w:rPr>
        <w:t>деиствия</w:t>
      </w:r>
      <w:proofErr w:type="spellEnd"/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>Эта игра — для большого детского коллектива. Дети становятся рядами по 4 - 7 человек и берут друг друга за руки.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>«Мышка» от «кошки» убегает между рядами. Как только «кошка» начинает догонять мышку, по сигналу взрослого дети отпускают руки и поворачиваются вправо (или влево), перестраиваются в перпендикулярные ряды. «Кошка» оказывается далеко от «мышки».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>Когда «кошка» поймает «мышку», то они становятся в ряды, а дети выбирают новую пару.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>
        <w:rPr>
          <w:rStyle w:val="a6"/>
          <w:color w:val="0D0D0D" w:themeColor="text1" w:themeTint="F2"/>
          <w:sz w:val="28"/>
          <w:szCs w:val="28"/>
        </w:rPr>
        <w:t>«</w:t>
      </w:r>
      <w:r w:rsidRPr="003E7325">
        <w:rPr>
          <w:rStyle w:val="a6"/>
          <w:color w:val="0D0D0D" w:themeColor="text1" w:themeTint="F2"/>
          <w:sz w:val="28"/>
          <w:szCs w:val="28"/>
        </w:rPr>
        <w:t>Сюрприз</w:t>
      </w:r>
      <w:r>
        <w:rPr>
          <w:rStyle w:val="a6"/>
          <w:color w:val="0D0D0D" w:themeColor="text1" w:themeTint="F2"/>
          <w:sz w:val="28"/>
          <w:szCs w:val="28"/>
        </w:rPr>
        <w:t>»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>Необходимый инвентарь: моток шпагата, небольшой подарочек.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>Во время дневного сна ребенка вы можете приготовить для него игру-сюрприз.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>Размотайте моток шпагата или лески по всей квартире, а на конце привяжите какой-нибудь сюрприз. Когда ребенок встанет, расскажите, что путеводная нить приведет его к сокровищу.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>
        <w:rPr>
          <w:rStyle w:val="a6"/>
          <w:color w:val="0D0D0D" w:themeColor="text1" w:themeTint="F2"/>
          <w:sz w:val="28"/>
          <w:szCs w:val="28"/>
        </w:rPr>
        <w:t>«</w:t>
      </w:r>
      <w:r w:rsidRPr="003E7325">
        <w:rPr>
          <w:rStyle w:val="a6"/>
          <w:color w:val="0D0D0D" w:themeColor="text1" w:themeTint="F2"/>
          <w:sz w:val="28"/>
          <w:szCs w:val="28"/>
        </w:rPr>
        <w:t>Прыжки в длину</w:t>
      </w:r>
      <w:r>
        <w:rPr>
          <w:rStyle w:val="a6"/>
          <w:color w:val="0D0D0D" w:themeColor="text1" w:themeTint="F2"/>
          <w:sz w:val="28"/>
          <w:szCs w:val="28"/>
        </w:rPr>
        <w:t>»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lastRenderedPageBreak/>
        <w:t>В парке можно устроить прыжки в длину. Для этого на землю нужно положить параллельно две палки и постараться перепрыгнуть через обе.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>Расстояние между палками следует увеличивать соответственно успехам ребенка.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>
        <w:rPr>
          <w:rStyle w:val="a6"/>
          <w:color w:val="0D0D0D" w:themeColor="text1" w:themeTint="F2"/>
          <w:sz w:val="28"/>
          <w:szCs w:val="28"/>
        </w:rPr>
        <w:t xml:space="preserve"> «</w:t>
      </w:r>
      <w:r w:rsidRPr="003E7325">
        <w:rPr>
          <w:rStyle w:val="a6"/>
          <w:color w:val="0D0D0D" w:themeColor="text1" w:themeTint="F2"/>
          <w:sz w:val="28"/>
          <w:szCs w:val="28"/>
        </w:rPr>
        <w:t>Самый быстрый</w:t>
      </w:r>
      <w:r>
        <w:rPr>
          <w:rStyle w:val="a6"/>
          <w:color w:val="0D0D0D" w:themeColor="text1" w:themeTint="F2"/>
          <w:sz w:val="28"/>
          <w:szCs w:val="28"/>
        </w:rPr>
        <w:t>»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>В ходе игры ребенок закрепляет н</w:t>
      </w:r>
      <w:r w:rsidR="004D4232">
        <w:rPr>
          <w:color w:val="0D0D0D" w:themeColor="text1" w:themeTint="F2"/>
          <w:sz w:val="28"/>
          <w:szCs w:val="28"/>
        </w:rPr>
        <w:t>авыки концентрации в</w:t>
      </w:r>
      <w:r w:rsidRPr="003E7325">
        <w:rPr>
          <w:color w:val="0D0D0D" w:themeColor="text1" w:themeTint="F2"/>
          <w:sz w:val="28"/>
          <w:szCs w:val="28"/>
        </w:rPr>
        <w:t>нимания, организации, координации движении, научится правильно и быстро одеваться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>Хорошо проводить эту игру в небольшом детском коллективе, при желании можно устроить соревнование между ребенком и родителями.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>Цель: правильно одеться за определенное время. Учитывая особенности детского развития, на одежде ребенка в этой игре не должно быть замков и пуговиц.</w:t>
      </w:r>
    </w:p>
    <w:p w:rsidR="003E7325" w:rsidRPr="003E7325" w:rsidRDefault="004D4232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>
        <w:rPr>
          <w:rStyle w:val="a6"/>
          <w:color w:val="0D0D0D" w:themeColor="text1" w:themeTint="F2"/>
          <w:sz w:val="28"/>
          <w:szCs w:val="28"/>
        </w:rPr>
        <w:t>«</w:t>
      </w:r>
      <w:r w:rsidR="003E7325" w:rsidRPr="003E7325">
        <w:rPr>
          <w:rStyle w:val="a6"/>
          <w:color w:val="0D0D0D" w:themeColor="text1" w:themeTint="F2"/>
          <w:sz w:val="28"/>
          <w:szCs w:val="28"/>
        </w:rPr>
        <w:t>Кто быстрее «пришьет»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>Две команды игроков должны на скорость «пришить» всех членов команды друг к другу. Вместо иголки используется палочка, к которой привязана нитка, бечевка.</w:t>
      </w:r>
    </w:p>
    <w:p w:rsidR="003E7325" w:rsidRPr="003E7325" w:rsidRDefault="003E7325" w:rsidP="003E7325">
      <w:pPr>
        <w:pStyle w:val="a5"/>
        <w:shd w:val="clear" w:color="auto" w:fill="FFFFFF"/>
        <w:spacing w:before="0" w:beforeAutospacing="0" w:after="84" w:afterAutospacing="0" w:line="283" w:lineRule="atLeast"/>
        <w:jc w:val="both"/>
        <w:rPr>
          <w:color w:val="0D0D0D" w:themeColor="text1" w:themeTint="F2"/>
          <w:sz w:val="28"/>
          <w:szCs w:val="28"/>
        </w:rPr>
      </w:pPr>
      <w:r w:rsidRPr="003E7325">
        <w:rPr>
          <w:color w:val="0D0D0D" w:themeColor="text1" w:themeTint="F2"/>
          <w:sz w:val="28"/>
          <w:szCs w:val="28"/>
        </w:rPr>
        <w:t>«Пришивать» можно через поясок, ремешок, лямку, петлю для ремня на брюках.</w:t>
      </w:r>
    </w:p>
    <w:p w:rsidR="003E7325" w:rsidRPr="003E7325" w:rsidRDefault="003E7325" w:rsidP="00C747A9">
      <w:pPr>
        <w:ind w:left="6946" w:hanging="6946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C747A9" w:rsidRDefault="00C747A9" w:rsidP="00020504">
      <w:pPr>
        <w:spacing w:after="0"/>
        <w:ind w:firstLine="426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BC6A66" w:rsidRDefault="00BC6A66" w:rsidP="00020504">
      <w:pPr>
        <w:spacing w:after="0"/>
        <w:ind w:firstLine="426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BC6A66" w:rsidRDefault="00BC6A66" w:rsidP="00020504">
      <w:pPr>
        <w:spacing w:after="0"/>
        <w:ind w:firstLine="426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BC6A66" w:rsidRDefault="00BC6A66" w:rsidP="00020504">
      <w:pPr>
        <w:spacing w:after="0"/>
        <w:ind w:firstLine="426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BC6A66" w:rsidRDefault="00BC6A66" w:rsidP="00020504">
      <w:pPr>
        <w:spacing w:after="0"/>
        <w:ind w:firstLine="426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BC6A66" w:rsidRPr="003E7325" w:rsidRDefault="00BC6A66" w:rsidP="00020504">
      <w:pPr>
        <w:spacing w:after="0"/>
        <w:ind w:firstLine="426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sectPr w:rsidR="00BC6A66" w:rsidRPr="003E7325" w:rsidSect="00216E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400C4"/>
    <w:multiLevelType w:val="hybridMultilevel"/>
    <w:tmpl w:val="1F20843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3035D36"/>
    <w:multiLevelType w:val="hybridMultilevel"/>
    <w:tmpl w:val="775A38A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AB24A9"/>
    <w:multiLevelType w:val="hybridMultilevel"/>
    <w:tmpl w:val="2F3EAD0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>
    <w:nsid w:val="3B04546A"/>
    <w:multiLevelType w:val="hybridMultilevel"/>
    <w:tmpl w:val="2CBED6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684B73"/>
    <w:multiLevelType w:val="hybridMultilevel"/>
    <w:tmpl w:val="90688286"/>
    <w:lvl w:ilvl="0" w:tplc="F14A2FC8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7E7C3510"/>
    <w:multiLevelType w:val="hybridMultilevel"/>
    <w:tmpl w:val="DAFA451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A1260D"/>
    <w:rsid w:val="00002ED4"/>
    <w:rsid w:val="00020504"/>
    <w:rsid w:val="0003529B"/>
    <w:rsid w:val="000C6290"/>
    <w:rsid w:val="001114D9"/>
    <w:rsid w:val="001230A4"/>
    <w:rsid w:val="00216EF4"/>
    <w:rsid w:val="00322D66"/>
    <w:rsid w:val="003B7943"/>
    <w:rsid w:val="003C760C"/>
    <w:rsid w:val="003D0021"/>
    <w:rsid w:val="003E0598"/>
    <w:rsid w:val="003E7325"/>
    <w:rsid w:val="004562A1"/>
    <w:rsid w:val="0047322B"/>
    <w:rsid w:val="004D4232"/>
    <w:rsid w:val="00536657"/>
    <w:rsid w:val="005A782D"/>
    <w:rsid w:val="005C67BB"/>
    <w:rsid w:val="005F1B57"/>
    <w:rsid w:val="006347AB"/>
    <w:rsid w:val="006C23A2"/>
    <w:rsid w:val="006E5585"/>
    <w:rsid w:val="007549E8"/>
    <w:rsid w:val="007B776F"/>
    <w:rsid w:val="007F6688"/>
    <w:rsid w:val="00860EDD"/>
    <w:rsid w:val="00867ED5"/>
    <w:rsid w:val="00884770"/>
    <w:rsid w:val="009C2624"/>
    <w:rsid w:val="00A1260D"/>
    <w:rsid w:val="00B716CE"/>
    <w:rsid w:val="00BB7B43"/>
    <w:rsid w:val="00BC6A66"/>
    <w:rsid w:val="00BD15EF"/>
    <w:rsid w:val="00C60A97"/>
    <w:rsid w:val="00C747A9"/>
    <w:rsid w:val="00CF0075"/>
    <w:rsid w:val="00D3310A"/>
    <w:rsid w:val="00D82215"/>
    <w:rsid w:val="00D824FE"/>
    <w:rsid w:val="00E14FBD"/>
    <w:rsid w:val="00E47D38"/>
    <w:rsid w:val="00EA28B7"/>
    <w:rsid w:val="00EA4405"/>
    <w:rsid w:val="00EB52C9"/>
    <w:rsid w:val="00EE78E4"/>
    <w:rsid w:val="00F5427B"/>
    <w:rsid w:val="00F57EAF"/>
    <w:rsid w:val="00FB4810"/>
    <w:rsid w:val="00FD21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EF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60ED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3C760C"/>
    <w:pPr>
      <w:ind w:left="720"/>
      <w:contextualSpacing/>
    </w:pPr>
  </w:style>
  <w:style w:type="table" w:styleId="a4">
    <w:name w:val="Table Grid"/>
    <w:basedOn w:val="a1"/>
    <w:uiPriority w:val="59"/>
    <w:rsid w:val="0003529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3E73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3E7325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BC6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6A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F2465A-776D-492A-AC43-C40C528422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23</Pages>
  <Words>5242</Words>
  <Characters>29882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</dc:creator>
  <cp:keywords/>
  <dc:description/>
  <cp:lastModifiedBy>ДС1</cp:lastModifiedBy>
  <cp:revision>21</cp:revision>
  <dcterms:created xsi:type="dcterms:W3CDTF">2001-12-31T20:42:00Z</dcterms:created>
  <dcterms:modified xsi:type="dcterms:W3CDTF">2002-01-11T03:48:00Z</dcterms:modified>
</cp:coreProperties>
</file>